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5B" w:rsidRPr="00D6405B" w:rsidRDefault="00D6405B" w:rsidP="00D640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Порядок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I. Основные виды террористических актов.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405B">
        <w:rPr>
          <w:rFonts w:ascii="Times New Roman" w:hAnsi="Times New Roman" w:cs="Times New Roman"/>
          <w:b/>
          <w:bCs/>
          <w:sz w:val="24"/>
          <w:szCs w:val="24"/>
        </w:rPr>
        <w:t>Террористический акт</w:t>
      </w:r>
      <w:r w:rsidRPr="00D6405B">
        <w:rPr>
          <w:rFonts w:ascii="Times New Roman" w:hAnsi="Times New Roman" w:cs="Times New Roman"/>
          <w:sz w:val="24"/>
          <w:szCs w:val="24"/>
        </w:rPr>
        <w:t> – это совершение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взрыва</w:t>
      </w:r>
      <w:r w:rsidRPr="00D6405B">
        <w:rPr>
          <w:rFonts w:ascii="Times New Roman" w:hAnsi="Times New Roman" w:cs="Times New Roman"/>
          <w:sz w:val="24"/>
          <w:szCs w:val="24"/>
        </w:rPr>
        <w:t>,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поджога</w:t>
      </w:r>
      <w:r w:rsidRPr="00D6405B">
        <w:rPr>
          <w:rFonts w:ascii="Times New Roman" w:hAnsi="Times New Roman" w:cs="Times New Roman"/>
          <w:sz w:val="24"/>
          <w:szCs w:val="24"/>
        </w:rPr>
        <w:t> 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</w:t>
      </w:r>
      <w:r w:rsidRPr="00D6405B">
        <w:rPr>
          <w:rFonts w:ascii="Times New Roman" w:hAnsi="Times New Roman" w:cs="Times New Roman"/>
          <w:sz w:val="24"/>
          <w:szCs w:val="24"/>
        </w:rPr>
        <w:br/>
        <w:t>или международных организаций либо воздействия на принятие ими решений,</w:t>
      </w:r>
      <w:r w:rsidRPr="00D6405B">
        <w:rPr>
          <w:rFonts w:ascii="Times New Roman" w:hAnsi="Times New Roman" w:cs="Times New Roman"/>
          <w:sz w:val="24"/>
          <w:szCs w:val="24"/>
        </w:rPr>
        <w:br/>
        <w:t>а также угроза совершения указанных действий в тех же целях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(статья 205 УК РФ)</w:t>
      </w:r>
      <w:r w:rsidRPr="00D640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К иным действиям законодатель относит:</w:t>
      </w:r>
      <w:bookmarkStart w:id="0" w:name="_GoBack"/>
      <w:bookmarkEnd w:id="0"/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устройство аварий на объектах жизнеобеспечения;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разрушение транспортных коммуникаций;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заражение источников питьевого водоснабжения и продуктов питания;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распространение болезнетворных микробов, способных вызвать эпидемию или эпизоотию;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радиоактивное, химическое, биологическое (бактериологическое) и иное заражение местности;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вооруженное нападение на населенные пункты, обстрелы жилых домов, школ, больниц, административных зданий, мест дислокации (расположения) военнослужащих или сотрудников правоохранительных органов;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захват и (или) разрушение зданий, вокзалов, портов, культурных или религиозных сооружений.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i/>
          <w:iCs/>
          <w:sz w:val="24"/>
          <w:szCs w:val="24"/>
          <w:u w:val="single"/>
        </w:rPr>
        <w:t>Справочно:</w:t>
      </w:r>
      <w:r w:rsidRPr="00D6405B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gramStart"/>
      <w:r w:rsidRPr="00D6405B">
        <w:rPr>
          <w:rFonts w:ascii="Times New Roman" w:hAnsi="Times New Roman" w:cs="Times New Roman"/>
          <w:i/>
          <w:iCs/>
          <w:sz w:val="24"/>
          <w:szCs w:val="24"/>
        </w:rPr>
        <w:t>Содействие террористической деятельности (</w:t>
      </w:r>
      <w:hyperlink r:id="rId5" w:history="1">
        <w:r w:rsidRPr="00D6405B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статья 205.1</w:t>
        </w:r>
      </w:hyperlink>
      <w:r w:rsidRPr="00D6405B">
        <w:rPr>
          <w:rFonts w:ascii="Times New Roman" w:hAnsi="Times New Roman" w:cs="Times New Roman"/>
          <w:i/>
          <w:iCs/>
          <w:sz w:val="24"/>
          <w:szCs w:val="24"/>
        </w:rPr>
        <w:t> УК РФ), публичные призывы к осуществлению террористической деятельности или публичное оправдание терроризма (</w:t>
      </w:r>
      <w:hyperlink r:id="rId6" w:history="1">
        <w:r w:rsidRPr="00D6405B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статья 205.2</w:t>
        </w:r>
      </w:hyperlink>
      <w:r w:rsidRPr="00D6405B">
        <w:rPr>
          <w:rFonts w:ascii="Times New Roman" w:hAnsi="Times New Roman" w:cs="Times New Roman"/>
          <w:i/>
          <w:iCs/>
          <w:sz w:val="24"/>
          <w:szCs w:val="24"/>
        </w:rPr>
        <w:t> УК РФ), прохождение обучения в целях осуществления террористической деятельности (</w:t>
      </w:r>
      <w:hyperlink r:id="rId7" w:history="1">
        <w:r w:rsidRPr="00D6405B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статья 205.3</w:t>
        </w:r>
      </w:hyperlink>
      <w:r w:rsidRPr="00D6405B">
        <w:rPr>
          <w:rFonts w:ascii="Times New Roman" w:hAnsi="Times New Roman" w:cs="Times New Roman"/>
          <w:i/>
          <w:iCs/>
          <w:sz w:val="24"/>
          <w:szCs w:val="24"/>
        </w:rPr>
        <w:t> УК РФ), организация террористического сообщества и участие в нем (</w:t>
      </w:r>
      <w:hyperlink r:id="rId8" w:history="1">
        <w:r w:rsidRPr="00D6405B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статья 205.4</w:t>
        </w:r>
      </w:hyperlink>
      <w:r w:rsidRPr="00D6405B">
        <w:rPr>
          <w:rFonts w:ascii="Times New Roman" w:hAnsi="Times New Roman" w:cs="Times New Roman"/>
          <w:i/>
          <w:iCs/>
          <w:sz w:val="24"/>
          <w:szCs w:val="24"/>
        </w:rPr>
        <w:t> УК РФ), организация деятельности террористической организации и участие</w:t>
      </w:r>
      <w:r w:rsidRPr="00D6405B">
        <w:rPr>
          <w:rFonts w:ascii="Times New Roman" w:hAnsi="Times New Roman" w:cs="Times New Roman"/>
          <w:i/>
          <w:iCs/>
          <w:sz w:val="24"/>
          <w:szCs w:val="24"/>
        </w:rPr>
        <w:br/>
        <w:t>в деятельности такой организации (</w:t>
      </w:r>
      <w:hyperlink r:id="rId9" w:history="1">
        <w:r w:rsidRPr="00D6405B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статья 205.5</w:t>
        </w:r>
      </w:hyperlink>
      <w:r w:rsidRPr="00D6405B">
        <w:rPr>
          <w:rFonts w:ascii="Times New Roman" w:hAnsi="Times New Roman" w:cs="Times New Roman"/>
          <w:i/>
          <w:iCs/>
          <w:sz w:val="24"/>
          <w:szCs w:val="24"/>
        </w:rPr>
        <w:t> УК РФ).</w:t>
      </w:r>
      <w:proofErr w:type="gramEnd"/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405B">
        <w:rPr>
          <w:rFonts w:ascii="Times New Roman" w:hAnsi="Times New Roman" w:cs="Times New Roman"/>
          <w:b/>
          <w:bCs/>
          <w:sz w:val="24"/>
          <w:szCs w:val="24"/>
        </w:rPr>
        <w:t>Заведомо ложное сообщение о готовящихся взрыве, поджоге или иных действиях, создающих опасность гибели человека, причинения значительного имущественного ущерба либо наступления иных общественно опасных последствий.</w:t>
      </w:r>
      <w:proofErr w:type="gramEnd"/>
      <w:r w:rsidRPr="00D6405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405B">
        <w:rPr>
          <w:rFonts w:ascii="Times New Roman" w:hAnsi="Times New Roman" w:cs="Times New Roman"/>
          <w:sz w:val="24"/>
          <w:szCs w:val="24"/>
        </w:rPr>
        <w:t>Устное высказывание, публикация в печати, распространение</w:t>
      </w:r>
      <w:r w:rsidRPr="00D6405B">
        <w:rPr>
          <w:rFonts w:ascii="Times New Roman" w:hAnsi="Times New Roman" w:cs="Times New Roman"/>
          <w:sz w:val="24"/>
          <w:szCs w:val="24"/>
        </w:rPr>
        <w:br/>
        <w:t>с использованием радио, телевидения или иных средств массовой информации,</w:t>
      </w:r>
      <w:r w:rsidRPr="00D6405B">
        <w:rPr>
          <w:rFonts w:ascii="Times New Roman" w:hAnsi="Times New Roman" w:cs="Times New Roman"/>
          <w:sz w:val="24"/>
          <w:szCs w:val="24"/>
        </w:rPr>
        <w:br/>
        <w:t>а также информационно-телекоммуникационных сетей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(статья 207 УК РФ)</w:t>
      </w:r>
      <w:r w:rsidRPr="00D6405B">
        <w:rPr>
          <w:rFonts w:ascii="Times New Roman" w:hAnsi="Times New Roman" w:cs="Times New Roman"/>
          <w:sz w:val="24"/>
          <w:szCs w:val="24"/>
        </w:rPr>
        <w:t>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lastRenderedPageBreak/>
        <w:t>Также к перечню уголовных преступлений террористической направленности относятся: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– захват заложника (статья 206 УК РФ);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-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создание вооруженного формирования</w:t>
      </w:r>
      <w:r w:rsidRPr="00D6405B">
        <w:rPr>
          <w:rFonts w:ascii="Times New Roman" w:hAnsi="Times New Roman" w:cs="Times New Roman"/>
          <w:sz w:val="24"/>
          <w:szCs w:val="24"/>
        </w:rPr>
        <w:t> (объединения, отряда, дружины или иной группы), не предусмотренного федеральным законом, руководство таким формированием, его финансирование, участие в нем, а также участие</w:t>
      </w:r>
      <w:r w:rsidRPr="00D6405B">
        <w:rPr>
          <w:rFonts w:ascii="Times New Roman" w:hAnsi="Times New Roman" w:cs="Times New Roman"/>
          <w:sz w:val="24"/>
          <w:szCs w:val="24"/>
        </w:rPr>
        <w:br/>
        <w:t>на территории иностранного государства в вооруженном формировании,</w:t>
      </w:r>
      <w:r w:rsidRPr="00D6405B">
        <w:rPr>
          <w:rFonts w:ascii="Times New Roman" w:hAnsi="Times New Roman" w:cs="Times New Roman"/>
          <w:sz w:val="24"/>
          <w:szCs w:val="24"/>
        </w:rPr>
        <w:br/>
        <w:t>не предусмотренном законодательством данного государства, в целях, противоречащих интересам Российской Федерации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0" w:history="1">
        <w:r w:rsidRPr="00D6405B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статья 208</w:t>
        </w:r>
      </w:hyperlink>
      <w:r w:rsidRPr="00D6405B">
        <w:rPr>
          <w:rFonts w:ascii="Times New Roman" w:hAnsi="Times New Roman" w:cs="Times New Roman"/>
          <w:b/>
          <w:bCs/>
          <w:sz w:val="24"/>
          <w:szCs w:val="24"/>
        </w:rPr>
        <w:t> УК РФ)</w:t>
      </w:r>
      <w:r w:rsidRPr="00D6405B">
        <w:rPr>
          <w:rFonts w:ascii="Times New Roman" w:hAnsi="Times New Roman" w:cs="Times New Roman"/>
          <w:sz w:val="24"/>
          <w:szCs w:val="24"/>
        </w:rPr>
        <w:t>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- угон или захват с целью угона воздушного или водного транспорта либо железнодорожного подвижного состава (</w:t>
      </w:r>
      <w:hyperlink r:id="rId11" w:history="1">
        <w:r w:rsidRPr="00D6405B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статья 211</w:t>
        </w:r>
      </w:hyperlink>
      <w:r w:rsidRPr="00D6405B">
        <w:rPr>
          <w:rFonts w:ascii="Times New Roman" w:hAnsi="Times New Roman" w:cs="Times New Roman"/>
          <w:b/>
          <w:bCs/>
          <w:sz w:val="24"/>
          <w:szCs w:val="24"/>
        </w:rPr>
        <w:t> УК РФ);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- незаконные приобретение, хранение, использование, передача или разрушение ядерных материалов или радиоактивных веществ, а также их хищение или вымогательство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2" w:history="1">
        <w:r w:rsidRPr="00D6405B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статьи 220</w:t>
        </w:r>
      </w:hyperlink>
      <w:r w:rsidRPr="00D6405B">
        <w:rPr>
          <w:rFonts w:ascii="Times New Roman" w:hAnsi="Times New Roman" w:cs="Times New Roman"/>
          <w:b/>
          <w:bCs/>
          <w:sz w:val="24"/>
          <w:szCs w:val="24"/>
        </w:rPr>
        <w:t> и </w:t>
      </w:r>
      <w:hyperlink r:id="rId13" w:history="1">
        <w:r w:rsidRPr="00D6405B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221</w:t>
        </w:r>
      </w:hyperlink>
      <w:r w:rsidRPr="00D6405B">
        <w:rPr>
          <w:rFonts w:ascii="Times New Roman" w:hAnsi="Times New Roman" w:cs="Times New Roman"/>
          <w:b/>
          <w:bCs/>
          <w:sz w:val="24"/>
          <w:szCs w:val="24"/>
        </w:rPr>
        <w:t> УК РФ)</w:t>
      </w:r>
      <w:r w:rsidRPr="00D6405B">
        <w:rPr>
          <w:rFonts w:ascii="Times New Roman" w:hAnsi="Times New Roman" w:cs="Times New Roman"/>
          <w:sz w:val="24"/>
          <w:szCs w:val="24"/>
        </w:rPr>
        <w:t>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4" w:history="1">
        <w:r w:rsidRPr="00D6405B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статья 277</w:t>
        </w:r>
      </w:hyperlink>
      <w:r w:rsidRPr="00D6405B">
        <w:rPr>
          <w:rFonts w:ascii="Times New Roman" w:hAnsi="Times New Roman" w:cs="Times New Roman"/>
          <w:b/>
          <w:bCs/>
          <w:sz w:val="24"/>
          <w:szCs w:val="24"/>
        </w:rPr>
        <w:t> УК РФ)</w:t>
      </w:r>
      <w:r w:rsidRPr="00D6405B">
        <w:rPr>
          <w:rFonts w:ascii="Times New Roman" w:hAnsi="Times New Roman" w:cs="Times New Roman"/>
          <w:sz w:val="24"/>
          <w:szCs w:val="24"/>
        </w:rPr>
        <w:t>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- совершение действий, направленных на насильственный захват власти или насильственное удержание власти в нарушение </w:t>
      </w:r>
      <w:hyperlink r:id="rId15" w:history="1">
        <w:r w:rsidRPr="00D6405B">
          <w:rPr>
            <w:rStyle w:val="a3"/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D6405B">
        <w:rPr>
          <w:rFonts w:ascii="Times New Roman" w:hAnsi="Times New Roman" w:cs="Times New Roman"/>
          <w:sz w:val="24"/>
          <w:szCs w:val="24"/>
        </w:rPr>
        <w:t xml:space="preserve"> Российской Федерации, а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равно направленных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на насильственное изменение конституционного строя Российской Федерации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6" w:history="1">
        <w:r w:rsidRPr="00D6405B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статья 278</w:t>
        </w:r>
      </w:hyperlink>
      <w:r w:rsidRPr="00D6405B">
        <w:rPr>
          <w:rFonts w:ascii="Times New Roman" w:hAnsi="Times New Roman" w:cs="Times New Roman"/>
          <w:b/>
          <w:bCs/>
          <w:sz w:val="24"/>
          <w:szCs w:val="24"/>
        </w:rPr>
        <w:t> УК РФ)</w:t>
      </w:r>
      <w:r w:rsidRPr="00D6405B">
        <w:rPr>
          <w:rFonts w:ascii="Times New Roman" w:hAnsi="Times New Roman" w:cs="Times New Roman"/>
          <w:sz w:val="24"/>
          <w:szCs w:val="24"/>
        </w:rPr>
        <w:t>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- 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7" w:history="1">
        <w:r w:rsidRPr="00D6405B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статья 279</w:t>
        </w:r>
      </w:hyperlink>
      <w:r w:rsidRPr="00D6405B">
        <w:rPr>
          <w:rFonts w:ascii="Times New Roman" w:hAnsi="Times New Roman" w:cs="Times New Roman"/>
          <w:b/>
          <w:bCs/>
          <w:sz w:val="24"/>
          <w:szCs w:val="24"/>
        </w:rPr>
        <w:t> УК РФ)</w:t>
      </w:r>
      <w:r w:rsidRPr="00D6405B">
        <w:rPr>
          <w:rFonts w:ascii="Times New Roman" w:hAnsi="Times New Roman" w:cs="Times New Roman"/>
          <w:sz w:val="24"/>
          <w:szCs w:val="24"/>
        </w:rPr>
        <w:t>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- нападение на представителя иностранного государства или сотрудника международной организации, пользующегося международной защитой, а равно</w:t>
      </w:r>
      <w:r w:rsidRPr="00D6405B">
        <w:rPr>
          <w:rFonts w:ascii="Times New Roman" w:hAnsi="Times New Roman" w:cs="Times New Roman"/>
          <w:sz w:val="24"/>
          <w:szCs w:val="24"/>
        </w:rPr>
        <w:br/>
        <w:t>на служебные или жилые помещения либо транспортные средства лиц, пользующихся международной защитой, в том числе в целях провокации войны или осложнения международных отношений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8" w:history="1">
        <w:r w:rsidRPr="00D6405B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статья 360</w:t>
        </w:r>
      </w:hyperlink>
      <w:r w:rsidRPr="00D6405B">
        <w:rPr>
          <w:rFonts w:ascii="Times New Roman" w:hAnsi="Times New Roman" w:cs="Times New Roman"/>
          <w:b/>
          <w:bCs/>
          <w:sz w:val="24"/>
          <w:szCs w:val="24"/>
        </w:rPr>
        <w:t> УК РФ)</w:t>
      </w:r>
      <w:r w:rsidRPr="00D6405B">
        <w:rPr>
          <w:rFonts w:ascii="Times New Roman" w:hAnsi="Times New Roman" w:cs="Times New Roman"/>
          <w:sz w:val="24"/>
          <w:szCs w:val="24"/>
        </w:rPr>
        <w:t>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405B">
        <w:rPr>
          <w:rFonts w:ascii="Times New Roman" w:hAnsi="Times New Roman" w:cs="Times New Roman"/>
          <w:sz w:val="24"/>
          <w:szCs w:val="24"/>
        </w:rPr>
        <w:t>- акт международного терроризма (т.е. совершение вне пределов территории Российской Федерации взрыва, поджога или иных действий, подвергающих опасности жизнь, здоровье,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Федерации, а также угроза совершения указанных действий), финансирование таких деяний, склонение, вербовка или иное вовлечение лица в их совершение либо вооружение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или подготовка лица в целях совершения указанных деяний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9" w:history="1">
        <w:r w:rsidRPr="00D6405B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статья 361</w:t>
        </w:r>
      </w:hyperlink>
      <w:r w:rsidRPr="00D6405B">
        <w:rPr>
          <w:rFonts w:ascii="Times New Roman" w:hAnsi="Times New Roman" w:cs="Times New Roman"/>
          <w:b/>
          <w:bCs/>
          <w:sz w:val="24"/>
          <w:szCs w:val="24"/>
        </w:rPr>
        <w:t> УК РФ)</w:t>
      </w:r>
      <w:r w:rsidRPr="00D6405B">
        <w:rPr>
          <w:rFonts w:ascii="Times New Roman" w:hAnsi="Times New Roman" w:cs="Times New Roman"/>
          <w:sz w:val="24"/>
          <w:szCs w:val="24"/>
        </w:rPr>
        <w:t>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Признаки подготовки террористического акта.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Типовыми признаками подготовки теракта являются: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lastRenderedPageBreak/>
        <w:t>- появление лиц, в поведении которых усматривается изучение обстановки</w:t>
      </w:r>
      <w:r w:rsidRPr="00D6405B">
        <w:rPr>
          <w:rFonts w:ascii="Times New Roman" w:hAnsi="Times New Roman" w:cs="Times New Roman"/>
          <w:sz w:val="24"/>
          <w:szCs w:val="24"/>
        </w:rPr>
        <w:br/>
        <w:t>в районе объекта (территории)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- неоднократное появление подозрительных лиц у выбранных объектов</w:t>
      </w:r>
      <w:r w:rsidRPr="00D6405B">
        <w:rPr>
          <w:rFonts w:ascii="Times New Roman" w:hAnsi="Times New Roman" w:cs="Times New Roman"/>
          <w:sz w:val="24"/>
          <w:szCs w:val="24"/>
        </w:rPr>
        <w:br/>
        <w:t>и проведение ими фото - и видеосъемки, составление планов, схем и т.п.;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- 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- проникновение в подвалы и на чердаки лиц, которые не имеют отношения к их техническому обслуживанию;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- приобретений грима и других необходимых аксессуаров для изменения внешности (накладных усов, париков, повязок и т.д.), а также частая, немотивированная смена верхней одежды;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- поиск лиц, из числа преподавательского состава, обслуживающего персонала и учащихся, способных за солидное вознаграждение выполнить малозначимую работу (передача пакета, свертка, посылки) в целях проноса ВУ</w:t>
      </w:r>
      <w:r w:rsidRPr="00D6405B">
        <w:rPr>
          <w:rFonts w:ascii="Times New Roman" w:hAnsi="Times New Roman" w:cs="Times New Roman"/>
          <w:sz w:val="24"/>
          <w:szCs w:val="24"/>
        </w:rPr>
        <w:br/>
        <w:t>во внутренние помещения учебного заведения.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Признаки террориста-смертника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Главным демаскирующим признаком террориста-смертника является наличие при нем взрывного устройства (далее – ВУ), которое, как правило, крепится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 Одним из наиболее простых</w:t>
      </w:r>
      <w:r w:rsidRPr="00D6405B">
        <w:rPr>
          <w:rFonts w:ascii="Times New Roman" w:hAnsi="Times New Roman" w:cs="Times New Roman"/>
          <w:sz w:val="24"/>
          <w:szCs w:val="24"/>
        </w:rPr>
        <w:br/>
        <w:t xml:space="preserve">и широко распространенных является ВУ,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переносимое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в чемоданах, тюках, пакетах и т.п. В дополнение к взрывчатому веществу (далее -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>) для создания большого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 ВУ.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 элементам.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ранен, и не сможет сам его применить. Подобными взрывателями оснащают</w:t>
      </w:r>
      <w:r w:rsidRPr="00D6405B">
        <w:rPr>
          <w:rFonts w:ascii="Times New Roman" w:hAnsi="Times New Roman" w:cs="Times New Roman"/>
          <w:sz w:val="24"/>
          <w:szCs w:val="24"/>
        </w:rPr>
        <w:br/>
        <w:t>и террористов с машинами, начиненными взрывчаткой.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lastRenderedPageBreak/>
        <w:t>Ужесточение форм визуального и технического контроля привело</w:t>
      </w:r>
      <w:r w:rsidRPr="00D6405B">
        <w:rPr>
          <w:rFonts w:ascii="Times New Roman" w:hAnsi="Times New Roman" w:cs="Times New Roman"/>
          <w:sz w:val="24"/>
          <w:szCs w:val="24"/>
        </w:rPr>
        <w:br/>
        <w:t xml:space="preserve">к принципиально новому способу транспортировки ВУ смертником - проглатыванию контейнеров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взрывчаткой по типу контрабандной транспортировки наркотиков. Взрыватель (дистанционный или химический) помещаются вместе с контейнером. Небольшие объемы размещаемой подобным образом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>, тем не менее позволяют гарантированно разрушить любой современных авиалайнер, вызвать психологический шок и панику в местах массового пребывания людей. Использование «живых бомб» подобного типа может быть первой, отвлекающей частью террористического акта, за которым следует подрыв традиционного ВУ с высоким поражающим действием.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Наибольшее количество жертв и разрушений от акций смертников возникает в случае использования начиненных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транспортных средств, в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>. грузовых</w:t>
      </w:r>
      <w:r w:rsidRPr="00D6405B">
        <w:rPr>
          <w:rFonts w:ascii="Times New Roman" w:hAnsi="Times New Roman" w:cs="Times New Roman"/>
          <w:sz w:val="24"/>
          <w:szCs w:val="24"/>
        </w:rPr>
        <w:br/>
        <w:t>и легковых автомашин, мотоциклов, велосипедов, вьючных животных</w:t>
      </w:r>
      <w:r w:rsidRPr="00D6405B">
        <w:rPr>
          <w:rFonts w:ascii="Times New Roman" w:hAnsi="Times New Roman" w:cs="Times New Roman"/>
          <w:sz w:val="24"/>
          <w:szCs w:val="24"/>
        </w:rPr>
        <w:br/>
        <w:t xml:space="preserve">(не исключено использование собак). Количество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в этих случаях ограничивается только грузоподъемностью транспортного средства и его запасами у террористов.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II. Способы защиты в условиях угрозы совершения или при совершении террористического акта.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Правообладатель объекта (территории) или руководитель объекта (территории) в соответствии с законодательством, несет персональную ответственность за реализацию требований к АТЗ.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Он обязан</w:t>
      </w:r>
      <w:r w:rsidRPr="00D6405B">
        <w:rPr>
          <w:rFonts w:ascii="Times New Roman" w:hAnsi="Times New Roman" w:cs="Times New Roman"/>
          <w:sz w:val="24"/>
          <w:szCs w:val="24"/>
        </w:rPr>
        <w:t> принять организационные, инженерно-технические, правовые и иные меры по созданию защиты объектов (территорий), а также работников и иных лиц, находящихся на объекте (территории) от совершения в отношении их террористического акта.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2.1. Организационные мероприятия.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1) Организует разработку и утверждение перечня</w:t>
      </w:r>
      <w:r w:rsidRPr="00D6405B">
        <w:rPr>
          <w:rFonts w:ascii="Times New Roman" w:hAnsi="Times New Roman" w:cs="Times New Roman"/>
          <w:sz w:val="24"/>
          <w:szCs w:val="24"/>
        </w:rPr>
        <w:t> (плана) мер</w:t>
      </w:r>
      <w:r w:rsidRPr="00D6405B">
        <w:rPr>
          <w:rFonts w:ascii="Times New Roman" w:hAnsi="Times New Roman" w:cs="Times New Roman"/>
          <w:sz w:val="24"/>
          <w:szCs w:val="24"/>
        </w:rPr>
        <w:br/>
        <w:t>по выявлению, предупреждению и устранению причин неправомерного проникновения на объекты (территории), локализации и нейтрализации последствий их проявления (должен быть соответствующий план).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2) Назначает </w:t>
      </w:r>
      <w:r w:rsidRPr="00D6405B">
        <w:rPr>
          <w:rFonts w:ascii="Times New Roman" w:hAnsi="Times New Roman" w:cs="Times New Roman"/>
          <w:sz w:val="24"/>
          <w:szCs w:val="24"/>
        </w:rPr>
        <w:t xml:space="preserve">приказом (распоряжением) ответственных за проведение мероприятий по обеспечению АТЗ объектов (территорий) и организацию взаимодействия с территориальными органами ФСБ, МВД и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Росгвардией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 xml:space="preserve"> (подразделением вневедомственной охраны).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3) Организует охрану и обеспечивает оснащение объекта</w:t>
      </w:r>
      <w:r w:rsidRPr="00D6405B">
        <w:rPr>
          <w:rFonts w:ascii="Times New Roman" w:hAnsi="Times New Roman" w:cs="Times New Roman"/>
          <w:sz w:val="24"/>
          <w:szCs w:val="24"/>
        </w:rPr>
        <w:t> (территории) современными инженерно-техническими средствами и системами охраны, в том числе видеонаблюдения, оповещения и управления эвакуацией.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 xml:space="preserve">4) Организует и обеспечивает </w:t>
      </w:r>
      <w:proofErr w:type="gramStart"/>
      <w:r w:rsidRPr="00D6405B">
        <w:rPr>
          <w:rFonts w:ascii="Times New Roman" w:hAnsi="Times New Roman" w:cs="Times New Roman"/>
          <w:b/>
          <w:bCs/>
          <w:sz w:val="24"/>
          <w:szCs w:val="24"/>
        </w:rPr>
        <w:t>пропускной</w:t>
      </w:r>
      <w:proofErr w:type="gramEnd"/>
      <w:r w:rsidRPr="00D6405B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D6405B">
        <w:rPr>
          <w:rFonts w:ascii="Times New Roman" w:hAnsi="Times New Roman" w:cs="Times New Roman"/>
          <w:b/>
          <w:bCs/>
          <w:sz w:val="24"/>
          <w:szCs w:val="24"/>
        </w:rPr>
        <w:t>внутриобъектовой</w:t>
      </w:r>
      <w:proofErr w:type="spellEnd"/>
      <w:r w:rsidRPr="00D6405B">
        <w:rPr>
          <w:rFonts w:ascii="Times New Roman" w:hAnsi="Times New Roman" w:cs="Times New Roman"/>
          <w:b/>
          <w:bCs/>
          <w:sz w:val="24"/>
          <w:szCs w:val="24"/>
        </w:rPr>
        <w:t xml:space="preserve"> режимы</w:t>
      </w:r>
      <w:r w:rsidRPr="00D6405B">
        <w:rPr>
          <w:rFonts w:ascii="Times New Roman" w:hAnsi="Times New Roman" w:cs="Times New Roman"/>
          <w:sz w:val="24"/>
          <w:szCs w:val="24"/>
        </w:rPr>
        <w:t>, контроля их функционирования, как для граждан, так и для автотранспортных средств. Для этого издает соответствующий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приказ (распоряжение), которым </w:t>
      </w:r>
      <w:r w:rsidRPr="00D6405B">
        <w:rPr>
          <w:rFonts w:ascii="Times New Roman" w:hAnsi="Times New Roman" w:cs="Times New Roman"/>
          <w:sz w:val="24"/>
          <w:szCs w:val="24"/>
        </w:rPr>
        <w:t xml:space="preserve">утверждает инструкции для лиц, осуществляющих пропуск, предусматривает систему пропусков, как для посетителей, так и работников. Определяет порядок действий сил охраны при нарушении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пропускного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 xml:space="preserve"> режимов.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5) Осуществляет личный </w:t>
      </w:r>
      <w:proofErr w:type="gramStart"/>
      <w:r w:rsidRPr="00D6405B">
        <w:rPr>
          <w:rFonts w:ascii="Times New Roman" w:hAnsi="Times New Roman" w:cs="Times New Roman"/>
          <w:b/>
          <w:bCs/>
          <w:sz w:val="24"/>
          <w:szCs w:val="24"/>
        </w:rPr>
        <w:t>контроль</w:t>
      </w:r>
      <w:r w:rsidRPr="00D6405B">
        <w:rPr>
          <w:rFonts w:ascii="Times New Roman" w:hAnsi="Times New Roman" w:cs="Times New Roman"/>
          <w:sz w:val="24"/>
          <w:szCs w:val="24"/>
        </w:rPr>
        <w:t> за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выполнением мероприятий</w:t>
      </w:r>
      <w:r w:rsidRPr="00D6405B">
        <w:rPr>
          <w:rFonts w:ascii="Times New Roman" w:hAnsi="Times New Roman" w:cs="Times New Roman"/>
          <w:sz w:val="24"/>
          <w:szCs w:val="24"/>
        </w:rPr>
        <w:br/>
        <w:t>по обеспечению АТЗ объектов (территорий) </w:t>
      </w:r>
      <w:r w:rsidRPr="00D6405B">
        <w:rPr>
          <w:rFonts w:ascii="Times New Roman" w:hAnsi="Times New Roman" w:cs="Times New Roman"/>
          <w:sz w:val="24"/>
          <w:szCs w:val="24"/>
          <w:u w:val="single"/>
        </w:rPr>
        <w:t>(график проверок).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 Периодически осуществляет проверки</w:t>
      </w:r>
      <w:r w:rsidRPr="00D6405B">
        <w:rPr>
          <w:rFonts w:ascii="Times New Roman" w:hAnsi="Times New Roman" w:cs="Times New Roman"/>
          <w:sz w:val="24"/>
          <w:szCs w:val="24"/>
        </w:rPr>
        <w:t> зданий (строений, сооружений), а также потенциально опасных участков и критических элементов объектов (территорий), систем подземных коммуникаций, стоянок автотранспорта, а также инженерно-технических средств и систем охраны, обеспечивать бесперебойную</w:t>
      </w:r>
      <w:r w:rsidRPr="00D6405B">
        <w:rPr>
          <w:rFonts w:ascii="Times New Roman" w:hAnsi="Times New Roman" w:cs="Times New Roman"/>
          <w:sz w:val="24"/>
          <w:szCs w:val="24"/>
        </w:rPr>
        <w:br/>
        <w:t>и устойчивую связь на объекте (территории) (ПП № 1235 и ПП № 8). </w:t>
      </w:r>
      <w:r w:rsidRPr="00D6405B">
        <w:rPr>
          <w:rFonts w:ascii="Times New Roman" w:hAnsi="Times New Roman" w:cs="Times New Roman"/>
          <w:i/>
          <w:iCs/>
          <w:sz w:val="24"/>
          <w:szCs w:val="24"/>
          <w:u w:val="single"/>
        </w:rPr>
        <w:t>В ПП № 176, 202 и 1467 про это ничего не сказано.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6) Организует своевременное оповещение</w:t>
      </w:r>
      <w:r w:rsidRPr="00D6405B">
        <w:rPr>
          <w:rFonts w:ascii="Times New Roman" w:hAnsi="Times New Roman" w:cs="Times New Roman"/>
          <w:sz w:val="24"/>
          <w:szCs w:val="24"/>
        </w:rPr>
        <w:t> работников и посетителей объекта (территории) о безопасной и беспрепятственной эвакуации. Заблаговременно утверждает схему оповещения, сигналы оповещения, а также план эвакуации работников, обучающихся и иных лиц, находящихся на объекте</w:t>
      </w:r>
      <w:r w:rsidRPr="00D6405B">
        <w:rPr>
          <w:rFonts w:ascii="Times New Roman" w:hAnsi="Times New Roman" w:cs="Times New Roman"/>
          <w:sz w:val="24"/>
          <w:szCs w:val="24"/>
        </w:rPr>
        <w:br/>
        <w:t>в случае угрозы совершения террористического акта.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7) Своевременно информирует </w:t>
      </w:r>
      <w:r w:rsidRPr="00D6405B">
        <w:rPr>
          <w:rFonts w:ascii="Times New Roman" w:hAnsi="Times New Roman" w:cs="Times New Roman"/>
          <w:sz w:val="24"/>
          <w:szCs w:val="24"/>
        </w:rPr>
        <w:t xml:space="preserve">территориальные органы ФСБ,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br/>
        <w:t>и МВД России о фактах незаконного приобретения работниками объектов (территорий) оружия, деталей для изготовления самодельных взрывных устройств, а также о местах их хранения </w:t>
      </w:r>
      <w:r w:rsidRPr="00D6405B">
        <w:rPr>
          <w:rFonts w:ascii="Times New Roman" w:hAnsi="Times New Roman" w:cs="Times New Roman"/>
          <w:sz w:val="24"/>
          <w:szCs w:val="24"/>
          <w:u w:val="single"/>
        </w:rPr>
        <w:t>(ПП № 1235)</w:t>
      </w:r>
      <w:r w:rsidRPr="00D6405B">
        <w:rPr>
          <w:rFonts w:ascii="Times New Roman" w:hAnsi="Times New Roman" w:cs="Times New Roman"/>
          <w:sz w:val="24"/>
          <w:szCs w:val="24"/>
        </w:rPr>
        <w:t>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8) Обеспечивает защиту служебной информации </w:t>
      </w:r>
      <w:r w:rsidRPr="00D6405B">
        <w:rPr>
          <w:rFonts w:ascii="Times New Roman" w:hAnsi="Times New Roman" w:cs="Times New Roman"/>
          <w:sz w:val="24"/>
          <w:szCs w:val="24"/>
        </w:rPr>
        <w:t>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АТЗ объекта (территории). Для этих целей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издает приказ (распоряжение), которым</w:t>
      </w:r>
      <w:r w:rsidRPr="00D6405B">
        <w:rPr>
          <w:rFonts w:ascii="Times New Roman" w:hAnsi="Times New Roman" w:cs="Times New Roman"/>
          <w:sz w:val="24"/>
          <w:szCs w:val="24"/>
        </w:rPr>
        <w:t>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утверждается порядок работы со служебной информацией ограниченного распространения;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– определяется перечень сотрудников (работников) допускаемых к паспорту безопасности объекта (территории), иным документах и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другим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материальных носителях информации, их обязанности, в том числе лиц,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определяются место хранения паспорта безопасности, иных документов</w:t>
      </w:r>
      <w:r w:rsidRPr="00D6405B">
        <w:rPr>
          <w:rFonts w:ascii="Times New Roman" w:hAnsi="Times New Roman" w:cs="Times New Roman"/>
          <w:sz w:val="24"/>
          <w:szCs w:val="24"/>
        </w:rPr>
        <w:br/>
        <w:t>и других материальных носителей информации, содержащих сведения</w:t>
      </w:r>
      <w:r w:rsidRPr="00D6405B">
        <w:rPr>
          <w:rFonts w:ascii="Times New Roman" w:hAnsi="Times New Roman" w:cs="Times New Roman"/>
          <w:sz w:val="24"/>
          <w:szCs w:val="24"/>
        </w:rPr>
        <w:br/>
        <w:t>о состоянии антитеррористической защищенности объекта (территории), а также ответственные за их хранение;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– порядок и формы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обеспечением установленного порядка работы со служебной информацией ограниченного распространения</w:t>
      </w:r>
      <w:r w:rsidRPr="00D6405B">
        <w:rPr>
          <w:rFonts w:ascii="Times New Roman" w:hAnsi="Times New Roman" w:cs="Times New Roman"/>
          <w:sz w:val="24"/>
          <w:szCs w:val="24"/>
        </w:rPr>
        <w:br/>
        <w:t>и ее хранения;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порядок подготовки и переподготовки должностных лиц (работников)</w:t>
      </w:r>
      <w:r w:rsidRPr="00D6405B">
        <w:rPr>
          <w:rFonts w:ascii="Times New Roman" w:hAnsi="Times New Roman" w:cs="Times New Roman"/>
          <w:sz w:val="24"/>
          <w:szCs w:val="24"/>
        </w:rPr>
        <w:br/>
        <w:t>по вопросам работы со служебной информацией ограниченного распространения.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9) Обеспечивает размещение </w:t>
      </w:r>
      <w:r w:rsidRPr="00D6405B">
        <w:rPr>
          <w:rFonts w:ascii="Times New Roman" w:hAnsi="Times New Roman" w:cs="Times New Roman"/>
          <w:sz w:val="24"/>
          <w:szCs w:val="24"/>
        </w:rPr>
        <w:t>на объектах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наглядных пособий</w:t>
      </w:r>
      <w:r w:rsidRPr="00D6405B">
        <w:rPr>
          <w:rFonts w:ascii="Times New Roman" w:hAnsi="Times New Roman" w:cs="Times New Roman"/>
          <w:sz w:val="24"/>
          <w:szCs w:val="24"/>
        </w:rPr>
        <w:br/>
        <w:t xml:space="preserve">с информацией о порядке действий работников и посетителей при обнаружении подозрительных лиц или, а также при поступлении информации об угрозе совершения </w:t>
      </w:r>
      <w:r w:rsidRPr="00D6405B">
        <w:rPr>
          <w:rFonts w:ascii="Times New Roman" w:hAnsi="Times New Roman" w:cs="Times New Roman"/>
          <w:sz w:val="24"/>
          <w:szCs w:val="24"/>
        </w:rPr>
        <w:lastRenderedPageBreak/>
        <w:t>или о совершении террористических актов на объектах (территориях)</w:t>
      </w:r>
      <w:r w:rsidRPr="00D6405B">
        <w:rPr>
          <w:rFonts w:ascii="Times New Roman" w:hAnsi="Times New Roman" w:cs="Times New Roman"/>
          <w:sz w:val="24"/>
          <w:szCs w:val="24"/>
          <w:u w:val="single"/>
        </w:rPr>
        <w:t> (</w:t>
      </w: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ПП № 176 и № 1235</w:t>
      </w:r>
      <w:r w:rsidRPr="00D6405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D6405B">
        <w:rPr>
          <w:rFonts w:ascii="Times New Roman" w:hAnsi="Times New Roman" w:cs="Times New Roman"/>
          <w:sz w:val="24"/>
          <w:szCs w:val="24"/>
        </w:rPr>
        <w:t>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10) Организует подготовку (обучение)</w:t>
      </w:r>
      <w:r w:rsidRPr="00D6405B">
        <w:rPr>
          <w:rFonts w:ascii="Times New Roman" w:hAnsi="Times New Roman" w:cs="Times New Roman"/>
          <w:sz w:val="24"/>
          <w:szCs w:val="24"/>
        </w:rPr>
        <w:t> работников объектов (территорий) способам защиты и действиям в условиях совершения террористического акта или угрозы его совершения путем проведения инструктажей, занятий, тренировок и учений, а также занятия по минимизации морально-психологических последствий террористического акта </w:t>
      </w:r>
      <w:r w:rsidRPr="00D6405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ПП № 176 и № 1235</w:t>
      </w:r>
      <w:r w:rsidRPr="00D6405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D6405B">
        <w:rPr>
          <w:rFonts w:ascii="Times New Roman" w:hAnsi="Times New Roman" w:cs="Times New Roman"/>
          <w:sz w:val="24"/>
          <w:szCs w:val="24"/>
        </w:rPr>
        <w:t>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11)</w:t>
      </w:r>
      <w:r w:rsidRPr="00D6405B">
        <w:rPr>
          <w:rFonts w:ascii="Times New Roman" w:hAnsi="Times New Roman" w:cs="Times New Roman"/>
          <w:sz w:val="24"/>
          <w:szCs w:val="24"/>
        </w:rPr>
        <w:t> Кроме вышеперечисленных общих мероприятий,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обеспечивает</w:t>
      </w:r>
      <w:r w:rsidRPr="00D6405B">
        <w:rPr>
          <w:rFonts w:ascii="Times New Roman" w:hAnsi="Times New Roman" w:cs="Times New Roman"/>
          <w:sz w:val="24"/>
          <w:szCs w:val="24"/>
        </w:rPr>
        <w:t> следующие дополнительные мероприятия.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11.1. В отношении объектов 2 категории опасности: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405B">
        <w:rPr>
          <w:rFonts w:ascii="Times New Roman" w:hAnsi="Times New Roman" w:cs="Times New Roman"/>
          <w:b/>
          <w:bCs/>
          <w:sz w:val="24"/>
          <w:szCs w:val="24"/>
        </w:rPr>
        <w:t>– охрану</w:t>
      </w:r>
      <w:r w:rsidRPr="00D6405B">
        <w:rPr>
          <w:rFonts w:ascii="Times New Roman" w:hAnsi="Times New Roman" w:cs="Times New Roman"/>
          <w:sz w:val="24"/>
          <w:szCs w:val="24"/>
        </w:rPr>
        <w:t> объектов (территорий)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образовательных организаций, организаций в сфере культуры, организаций, осуществляющих медицинскую и фармацевтическую деятельность </w:t>
      </w:r>
      <w:r w:rsidRPr="00D6405B">
        <w:rPr>
          <w:rFonts w:ascii="Times New Roman" w:hAnsi="Times New Roman" w:cs="Times New Roman"/>
          <w:sz w:val="24"/>
          <w:szCs w:val="24"/>
        </w:rPr>
        <w:t>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охраны;</w:t>
      </w:r>
      <w:proofErr w:type="gramEnd"/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оборудование объектов (территорий)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образовательных организаций,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br/>
        <w:t>а также организаций, осуществляющих медицинскую и фармацевтическую деятельность </w:t>
      </w:r>
      <w:r w:rsidRPr="00D6405B">
        <w:rPr>
          <w:rFonts w:ascii="Times New Roman" w:hAnsi="Times New Roman" w:cs="Times New Roman"/>
          <w:sz w:val="24"/>
          <w:szCs w:val="24"/>
        </w:rPr>
        <w:t>инженерно-техническими средствами и системами охраны (</w:t>
      </w:r>
      <w:r w:rsidRPr="00D6405B">
        <w:rPr>
          <w:rFonts w:ascii="Times New Roman" w:hAnsi="Times New Roman" w:cs="Times New Roman"/>
          <w:sz w:val="24"/>
          <w:szCs w:val="24"/>
          <w:u w:val="single"/>
        </w:rPr>
        <w:t>системой видеонаблюдения</w:t>
      </w:r>
      <w:r w:rsidRPr="00D6405B">
        <w:rPr>
          <w:rFonts w:ascii="Times New Roman" w:hAnsi="Times New Roman" w:cs="Times New Roman"/>
          <w:sz w:val="24"/>
          <w:szCs w:val="24"/>
        </w:rPr>
        <w:t>, контроля и управления доступом, охранной сигнализацией);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на объектах образовательных организаций и медицинских организаций</w:t>
      </w:r>
      <w:r w:rsidRPr="00D6405B">
        <w:rPr>
          <w:rFonts w:ascii="Times New Roman" w:hAnsi="Times New Roman" w:cs="Times New Roman"/>
          <w:sz w:val="24"/>
          <w:szCs w:val="24"/>
        </w:rPr>
        <w:t xml:space="preserve"> разработку планов взаимодействия с территориальными органами ФСБ, МВД и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Росгвардией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 xml:space="preserve"> (вневедомственной охраны) по вопросам противодействия терроризму и экстремизму.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11.2. В отношении объектов 1 категории опасности: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– объектов образовательных организаций и организаций, осуществляющих медицинскую и фармацевтическую деятельность </w:t>
      </w:r>
      <w:r w:rsidRPr="00D6405B">
        <w:rPr>
          <w:rFonts w:ascii="Times New Roman" w:hAnsi="Times New Roman" w:cs="Times New Roman"/>
          <w:sz w:val="24"/>
          <w:szCs w:val="24"/>
        </w:rPr>
        <w:t>особый порядок доступа на объект (территорию), для этого принимает соответствующие организационно-распорядительные документы;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– </w:t>
      </w:r>
      <w:r w:rsidRPr="00D6405B">
        <w:rPr>
          <w:rFonts w:ascii="Times New Roman" w:hAnsi="Times New Roman" w:cs="Times New Roman"/>
          <w:sz w:val="24"/>
          <w:szCs w:val="24"/>
        </w:rPr>
        <w:t>оборудование потенциально опасных участков и критических элементов объектов (территорий)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образовательных организаций и организаций в сфере культуры </w:t>
      </w:r>
      <w:r w:rsidRPr="00D6405B">
        <w:rPr>
          <w:rFonts w:ascii="Times New Roman" w:hAnsi="Times New Roman" w:cs="Times New Roman"/>
          <w:sz w:val="24"/>
          <w:szCs w:val="24"/>
        </w:rPr>
        <w:t>системой охранного телевидения,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(территории) и их территории;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405B">
        <w:rPr>
          <w:rFonts w:ascii="Times New Roman" w:hAnsi="Times New Roman" w:cs="Times New Roman"/>
          <w:b/>
          <w:bCs/>
          <w:sz w:val="24"/>
          <w:szCs w:val="24"/>
        </w:rPr>
        <w:t>– </w:t>
      </w:r>
      <w:r w:rsidRPr="00D6405B">
        <w:rPr>
          <w:rFonts w:ascii="Times New Roman" w:hAnsi="Times New Roman" w:cs="Times New Roman"/>
          <w:sz w:val="24"/>
          <w:szCs w:val="24"/>
        </w:rPr>
        <w:t>оборудование контрольно-пропускных пунктов и въездов на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объект (территорию) образовательных организаций </w:t>
      </w:r>
      <w:r w:rsidRPr="00D6405B">
        <w:rPr>
          <w:rFonts w:ascii="Times New Roman" w:hAnsi="Times New Roman" w:cs="Times New Roman"/>
          <w:sz w:val="24"/>
          <w:szCs w:val="24"/>
        </w:rPr>
        <w:t xml:space="preserve">телевизионными системами видеонаблюдения, обеспечивающими круглосуточную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видеофиксацию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>,</w:t>
      </w:r>
      <w:r w:rsidRPr="00D6405B">
        <w:rPr>
          <w:rFonts w:ascii="Times New Roman" w:hAnsi="Times New Roman" w:cs="Times New Roman"/>
          <w:sz w:val="24"/>
          <w:szCs w:val="24"/>
        </w:rPr>
        <w:br/>
        <w:t xml:space="preserve">с соответствием зон обзора видеокамер целям идентификации и (или) различения (распознавания), а также оснащение въездов на объект (территорию) воротами, обеспечивающими жесткую фиксацию их створок в закрытом положении, а также при необходимости средствами снижения скорости и (или)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противотаранными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 xml:space="preserve"> устройствами;</w:t>
      </w:r>
      <w:proofErr w:type="gramEnd"/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lastRenderedPageBreak/>
        <w:t>– </w:t>
      </w:r>
      <w:r w:rsidRPr="00D6405B">
        <w:rPr>
          <w:rFonts w:ascii="Times New Roman" w:hAnsi="Times New Roman" w:cs="Times New Roman"/>
          <w:sz w:val="24"/>
          <w:szCs w:val="24"/>
        </w:rPr>
        <w:t>оборудование мест расположения критических элементов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объектов (территорий) организаций в сфере культуры </w:t>
      </w:r>
      <w:r w:rsidRPr="00D6405B">
        <w:rPr>
          <w:rFonts w:ascii="Times New Roman" w:hAnsi="Times New Roman" w:cs="Times New Roman"/>
          <w:sz w:val="24"/>
          <w:szCs w:val="24"/>
        </w:rPr>
        <w:t>дополнительным ограждением.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Независимо от категории опасности все объекты (территории) принимает меры по оборудованию объектов (территорий) инженерно-техническими средствами охраны более высокого класса защиты.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2.2. Обеспечение охраны объекта (территории).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Ответственность за обеспечение АТЗ объекта несет его руководитель. Подразделения охраны несут ответственность в соответствии с договорами</w:t>
      </w:r>
      <w:r w:rsidRPr="00D6405B">
        <w:rPr>
          <w:rFonts w:ascii="Times New Roman" w:hAnsi="Times New Roman" w:cs="Times New Roman"/>
          <w:sz w:val="24"/>
          <w:szCs w:val="24"/>
        </w:rPr>
        <w:br/>
        <w:t>на охрану объекта.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Основными задачами охраны являются: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защита охраняемых объектов (территорий), предупреждение и пресечение террористических актов на охраняемой объекте (территории);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– обеспечение на охраняемом объекте (территории)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пропускного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br/>
        <w:t xml:space="preserve">и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 xml:space="preserve"> режимов;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участие в локализации и ликвидации последствий террористического акта.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405B">
        <w:rPr>
          <w:rFonts w:ascii="Times New Roman" w:hAnsi="Times New Roman" w:cs="Times New Roman"/>
          <w:b/>
          <w:bCs/>
          <w:sz w:val="24"/>
          <w:szCs w:val="24"/>
        </w:rPr>
        <w:t>Обеспечение охраны объектов</w:t>
      </w:r>
      <w:r w:rsidRPr="00D6405B">
        <w:rPr>
          <w:rFonts w:ascii="Times New Roman" w:hAnsi="Times New Roman" w:cs="Times New Roman"/>
          <w:sz w:val="24"/>
          <w:szCs w:val="24"/>
        </w:rPr>
        <w:t> (территорий) осуществляется путем привлечения сотрудников охранных организаций или подразделений ведомственной охраны федеральных органов исполнительной власти, имеющих право на создание ведомственной охраны (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для объектов образовательных организаций и объектов в сфере культуры 1 и 2 категории опасности</w:t>
      </w:r>
      <w:r w:rsidRPr="00D6405B">
        <w:rPr>
          <w:rFonts w:ascii="Times New Roman" w:hAnsi="Times New Roman" w:cs="Times New Roman"/>
          <w:sz w:val="24"/>
          <w:szCs w:val="24"/>
        </w:rPr>
        <w:t>)</w:t>
      </w:r>
      <w:r w:rsidRPr="00D6405B">
        <w:rPr>
          <w:rFonts w:ascii="Times New Roman" w:hAnsi="Times New Roman" w:cs="Times New Roman"/>
          <w:sz w:val="24"/>
          <w:szCs w:val="24"/>
        </w:rPr>
        <w:br/>
        <w:t>и оснащения объектов (территорий) техническими средствами посредством вывода сигналов тревоги на пульты охраны ЧОО или подразделений вневедомственной охраны либо сочетанием этих видов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охраны.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Решение о привлечении охранных организаций или ведомственной охраны для обеспечения АТЗ принимается руководителем учреждения (организации),</w:t>
      </w:r>
      <w:r w:rsidRPr="00D6405B">
        <w:rPr>
          <w:rFonts w:ascii="Times New Roman" w:hAnsi="Times New Roman" w:cs="Times New Roman"/>
          <w:sz w:val="24"/>
          <w:szCs w:val="24"/>
        </w:rPr>
        <w:br/>
        <w:t>с учетом ограничений, установленных законодательством Российской Федерации, регулирующим частную охранную деятельность и ведомственную охрану.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Допускается организовывать охрану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объекта водоснабжения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br/>
        <w:t>и водоотведения</w:t>
      </w:r>
      <w:r w:rsidRPr="00D6405B">
        <w:rPr>
          <w:rFonts w:ascii="Times New Roman" w:hAnsi="Times New Roman" w:cs="Times New Roman"/>
          <w:sz w:val="24"/>
          <w:szCs w:val="24"/>
        </w:rPr>
        <w:t> с использованием служебных собак в соответствии</w:t>
      </w:r>
      <w:r w:rsidRPr="00D6405B">
        <w:rPr>
          <w:rFonts w:ascii="Times New Roman" w:hAnsi="Times New Roman" w:cs="Times New Roman"/>
          <w:sz w:val="24"/>
          <w:szCs w:val="24"/>
        </w:rPr>
        <w:br/>
        <w:t>с требованиями законодательства Российской Федерации.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Система и способ охраны отражаются в документации по организации охраны объекта. Устанавливаемые в зданиях технические средства охраны должны вписываться в интерьер помещения, по возможности, устанавливаться скрытно или маскироваться.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Для оперативной передачи сообщений на ПЦО охранных организаций,</w:t>
      </w:r>
      <w:r w:rsidRPr="00D6405B">
        <w:rPr>
          <w:rFonts w:ascii="Times New Roman" w:hAnsi="Times New Roman" w:cs="Times New Roman"/>
          <w:sz w:val="24"/>
          <w:szCs w:val="24"/>
        </w:rPr>
        <w:br/>
        <w:t>в том числе ведомственных, или службу спасения «112» объект должен оборудоваться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устройствами тревожной сигнализации</w:t>
      </w:r>
      <w:r w:rsidRPr="00D6405B">
        <w:rPr>
          <w:rFonts w:ascii="Times New Roman" w:hAnsi="Times New Roman" w:cs="Times New Roman"/>
          <w:sz w:val="24"/>
          <w:szCs w:val="24"/>
        </w:rPr>
        <w:t xml:space="preserve">: механическими кнопками, радиокнопками,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радиобрелоками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 xml:space="preserve">, мобильными телефонными системами, педалями, оптико-электронными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извещателями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 xml:space="preserve"> и другими устройствами.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Система тревожной сигнализации</w:t>
      </w:r>
      <w:r w:rsidRPr="00D6405B">
        <w:rPr>
          <w:rFonts w:ascii="Times New Roman" w:hAnsi="Times New Roman" w:cs="Times New Roman"/>
          <w:sz w:val="24"/>
          <w:szCs w:val="24"/>
        </w:rPr>
        <w:t> организуется «без права отключения». Устройства тревожной сигнализации рекомендуется устанавливать на посту охраны, в кабинете руководителя объекта и в других местах по указанию руководителя или по рекомендации охранной организации.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Объекты (территории) образовательных организаций</w:t>
      </w:r>
      <w:r w:rsidRPr="00D6405B">
        <w:rPr>
          <w:rFonts w:ascii="Times New Roman" w:hAnsi="Times New Roman" w:cs="Times New Roman"/>
          <w:sz w:val="24"/>
          <w:szCs w:val="24"/>
        </w:rPr>
        <w:t> 1 и 2 категории опасности оснащаются системами видеонаблюдения, контроля и управления доступом и охранной сигнализацией.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Потенциально опасные участки и критические элементы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объекта (территории) образовательных организаций и организаций в сфере культуры</w:t>
      </w:r>
      <w:r w:rsidRPr="00D6405B">
        <w:rPr>
          <w:rFonts w:ascii="Times New Roman" w:hAnsi="Times New Roman" w:cs="Times New Roman"/>
          <w:sz w:val="24"/>
          <w:szCs w:val="24"/>
        </w:rPr>
        <w:br/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1 категории опасности</w:t>
      </w:r>
      <w:r w:rsidRPr="00D6405B">
        <w:rPr>
          <w:rFonts w:ascii="Times New Roman" w:hAnsi="Times New Roman" w:cs="Times New Roman"/>
          <w:sz w:val="24"/>
          <w:szCs w:val="24"/>
        </w:rPr>
        <w:t> оснащаются системой охранного телевидения, обеспечивающей при необходимости передачу визуальной информации</w:t>
      </w:r>
      <w:r w:rsidRPr="00D6405B">
        <w:rPr>
          <w:rFonts w:ascii="Times New Roman" w:hAnsi="Times New Roman" w:cs="Times New Roman"/>
          <w:sz w:val="24"/>
          <w:szCs w:val="24"/>
        </w:rPr>
        <w:br/>
        <w:t>о состоянии периметра потенциально опасных участков и критических элементов объекта (территории) и их территории.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Контрольно-пропускные пункты и въезды на объект (территорию)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образовательных организаций 1 категории опасности</w:t>
      </w:r>
      <w:r w:rsidRPr="00D6405B">
        <w:rPr>
          <w:rFonts w:ascii="Times New Roman" w:hAnsi="Times New Roman" w:cs="Times New Roman"/>
          <w:sz w:val="24"/>
          <w:szCs w:val="24"/>
        </w:rPr>
        <w:t xml:space="preserve"> оснащаются телевизионными системами видеонаблюдения, обеспечивающими круглосуточную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видеофиксацию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>, с соответствием зон обзора видеокамер целям идентификации и (или) различения (распознавания).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2.3. Инженерно-техническая </w:t>
      </w:r>
      <w:proofErr w:type="spellStart"/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укрепленность</w:t>
      </w:r>
      <w:proofErr w:type="spellEnd"/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  <w:u w:val="single"/>
        </w:rPr>
        <w:t xml:space="preserve">Инженерно-техническая </w:t>
      </w:r>
      <w:proofErr w:type="spellStart"/>
      <w:r w:rsidRPr="00D6405B">
        <w:rPr>
          <w:rFonts w:ascii="Times New Roman" w:hAnsi="Times New Roman" w:cs="Times New Roman"/>
          <w:sz w:val="24"/>
          <w:szCs w:val="24"/>
          <w:u w:val="single"/>
        </w:rPr>
        <w:t>укрепленность</w:t>
      </w:r>
      <w:proofErr w:type="spellEnd"/>
      <w:r w:rsidRPr="00D6405B">
        <w:rPr>
          <w:rFonts w:ascii="Times New Roman" w:hAnsi="Times New Roman" w:cs="Times New Roman"/>
          <w:sz w:val="24"/>
          <w:szCs w:val="24"/>
          <w:u w:val="single"/>
        </w:rPr>
        <w:t xml:space="preserve"> объекта</w:t>
      </w:r>
      <w:r w:rsidRPr="00D6405B">
        <w:rPr>
          <w:rFonts w:ascii="Times New Roman" w:hAnsi="Times New Roman" w:cs="Times New Roman"/>
          <w:sz w:val="24"/>
          <w:szCs w:val="24"/>
        </w:rPr>
        <w:t> 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несанкционированному проникновению (случайному проходу) на объект, взлом и другим преступным посягательствам. Основой обеспечения надежной защиты объекта от угроз террористического характера является</w:t>
      </w:r>
      <w:r w:rsidRPr="00D6405B">
        <w:rPr>
          <w:rFonts w:ascii="Times New Roman" w:hAnsi="Times New Roman" w:cs="Times New Roman"/>
          <w:sz w:val="24"/>
          <w:szCs w:val="24"/>
        </w:rPr>
        <w:br/>
        <w:t xml:space="preserve">их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надлежащая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инженерно-техническая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укрепленность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 xml:space="preserve"> в сочетании</w:t>
      </w:r>
      <w:r w:rsidRPr="00D6405B">
        <w:rPr>
          <w:rFonts w:ascii="Times New Roman" w:hAnsi="Times New Roman" w:cs="Times New Roman"/>
          <w:sz w:val="24"/>
          <w:szCs w:val="24"/>
        </w:rPr>
        <w:br/>
        <w:t>с оборудованием объекта системами охранной и тревожной сигнализации.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405B">
        <w:rPr>
          <w:rFonts w:ascii="Times New Roman" w:hAnsi="Times New Roman" w:cs="Times New Roman"/>
          <w:sz w:val="24"/>
          <w:szCs w:val="24"/>
        </w:rPr>
        <w:t>Инженерно-техническая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укрепленность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 xml:space="preserve"> (ограждение территории, ворота</w:t>
      </w:r>
      <w:r w:rsidRPr="00D6405B">
        <w:rPr>
          <w:rFonts w:ascii="Times New Roman" w:hAnsi="Times New Roman" w:cs="Times New Roman"/>
          <w:sz w:val="24"/>
          <w:szCs w:val="24"/>
        </w:rPr>
        <w:br/>
        <w:t>и калитки, оконные конструкции, двери, коробки чердачных и подвальных помещений, контрольно-пропускные пункты) объекта осуществляется</w:t>
      </w:r>
      <w:r w:rsidRPr="00D6405B">
        <w:rPr>
          <w:rFonts w:ascii="Times New Roman" w:hAnsi="Times New Roman" w:cs="Times New Roman"/>
          <w:sz w:val="24"/>
          <w:szCs w:val="24"/>
        </w:rPr>
        <w:br/>
        <w:t>в соответствии с требованиями Федерального закона «Технический регламент безопасности зданий и сооружений».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Въезды на объекты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образовательных организаций 1 категории</w:t>
      </w:r>
      <w:r w:rsidRPr="00D6405B">
        <w:rPr>
          <w:rFonts w:ascii="Times New Roman" w:hAnsi="Times New Roman" w:cs="Times New Roman"/>
          <w:sz w:val="24"/>
          <w:szCs w:val="24"/>
        </w:rPr>
        <w:t> опасности оснащаются воротами, обеспечивающими жесткую фиксацию их створок</w:t>
      </w:r>
      <w:r w:rsidRPr="00D6405B">
        <w:rPr>
          <w:rFonts w:ascii="Times New Roman" w:hAnsi="Times New Roman" w:cs="Times New Roman"/>
          <w:sz w:val="24"/>
          <w:szCs w:val="24"/>
        </w:rPr>
        <w:br/>
        <w:t xml:space="preserve">в закрытом положении, а также при необходимости средствами снижения скорости и (или)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противотаранными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 xml:space="preserve"> устройствами.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Места расположения критических элементов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объектов организаций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br/>
        <w:t>в сфере культуры 1 категории</w:t>
      </w:r>
      <w:r w:rsidRPr="00D6405B">
        <w:rPr>
          <w:rFonts w:ascii="Times New Roman" w:hAnsi="Times New Roman" w:cs="Times New Roman"/>
          <w:sz w:val="24"/>
          <w:szCs w:val="24"/>
        </w:rPr>
        <w:t> опасности оборудуются дополнительным ограждением.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2.4. Создание системы оповещения.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lastRenderedPageBreak/>
        <w:t>Система оповещения на объекте (территории) создается для оперативного информирования работников и иных лиц, находящихся на объекте (территории) об угрозе совершения или совершении террористического акта и координации их действий. Порядок оповещения определяется руководителем учреждения (организации), для этих целей приказом утверждается соответствующий план и схема оповещения, на которой показываются все имеющиеся средства связи.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Оповещения людей, находящихся на объекте (территории) осуществляется: с помощью технических средств (циркулярной связи, автоматических систем оповещения и телефонной связи), которые должны обеспечить: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подачу звуковых и (или) световых сигналов в здания и помещения,</w:t>
      </w:r>
      <w:r w:rsidRPr="00D6405B">
        <w:rPr>
          <w:rFonts w:ascii="Times New Roman" w:hAnsi="Times New Roman" w:cs="Times New Roman"/>
          <w:sz w:val="24"/>
          <w:szCs w:val="24"/>
        </w:rPr>
        <w:br/>
        <w:t>на участки территории объекта с постоянным или временным пребыванием людей;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трансляцию речевой информации о характере опасности, необходимости</w:t>
      </w:r>
      <w:r w:rsidRPr="00D6405B">
        <w:rPr>
          <w:rFonts w:ascii="Times New Roman" w:hAnsi="Times New Roman" w:cs="Times New Roman"/>
          <w:sz w:val="24"/>
          <w:szCs w:val="24"/>
        </w:rPr>
        <w:br/>
        <w:t>и путях эвакуации, других действиях, направленных на обеспечение безопасности.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Эвакуация людей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по сигналам оповещения</w:t>
      </w:r>
      <w:r w:rsidRPr="00D6405B">
        <w:rPr>
          <w:rFonts w:ascii="Times New Roman" w:hAnsi="Times New Roman" w:cs="Times New Roman"/>
          <w:sz w:val="24"/>
          <w:szCs w:val="24"/>
        </w:rPr>
        <w:t> должна сопровождаться: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включением аварийного освещения;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передачей специально разработанных текстов, направленных</w:t>
      </w:r>
      <w:r w:rsidRPr="00D6405B">
        <w:rPr>
          <w:rFonts w:ascii="Times New Roman" w:hAnsi="Times New Roman" w:cs="Times New Roman"/>
          <w:sz w:val="24"/>
          <w:szCs w:val="24"/>
        </w:rPr>
        <w:br/>
        <w:t>на предотвращение паники и других явлений, усложняющих процесс эвакуации (скопление людей в проходах, тамбурах, на лестничных маршах и других местах);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включением световых указателей направлений и путей эвакуации;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открыванием дверей дополнительных эвакуационных выходов (например, оборудованных электромагнитными замками).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Сигналы оповещения</w:t>
      </w:r>
      <w:r w:rsidRPr="00D6405B">
        <w:rPr>
          <w:rFonts w:ascii="Times New Roman" w:hAnsi="Times New Roman" w:cs="Times New Roman"/>
          <w:sz w:val="24"/>
          <w:szCs w:val="24"/>
        </w:rPr>
        <w:t> при угрозе совершения или совершении террористического акта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должны</w:t>
      </w:r>
      <w:r w:rsidRPr="00D6405B">
        <w:rPr>
          <w:rFonts w:ascii="Times New Roman" w:hAnsi="Times New Roman" w:cs="Times New Roman"/>
          <w:sz w:val="24"/>
          <w:szCs w:val="24"/>
        </w:rPr>
        <w:t xml:space="preserve"> отличаться от сигналов другого назначения. Количество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оповещателей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>, их мощность должны обеспечить необходимую слышимость во всех местах постоянного или временного пребывания людей.</w:t>
      </w:r>
      <w:r w:rsidRPr="00D6405B">
        <w:rPr>
          <w:rFonts w:ascii="Times New Roman" w:hAnsi="Times New Roman" w:cs="Times New Roman"/>
          <w:sz w:val="24"/>
          <w:szCs w:val="24"/>
        </w:rPr>
        <w:br/>
        <w:t>К примеру </w:t>
      </w: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«Внимание всех!!! Террористическая угроза. Всем покинуть здание учреждения. Сохраняйте спокойствие».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На территории следует применять рупорные громкоговорители, которые могут устанавливаться на опорах освещения, стенах зданий и других конструкциях.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Оповещатели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 xml:space="preserve"> не должны иметь регуляторов громкости</w:t>
      </w:r>
      <w:r w:rsidRPr="00D6405B">
        <w:rPr>
          <w:rFonts w:ascii="Times New Roman" w:hAnsi="Times New Roman" w:cs="Times New Roman"/>
          <w:sz w:val="24"/>
          <w:szCs w:val="24"/>
        </w:rPr>
        <w:br/>
        <w:t xml:space="preserve">и разъемных соединений. Коммуникации систем оповещения в отдельных случаях допускается проектировать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совмещенными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с радиотрансляционной сетью объекта. Управление системой оповещения должно осуществляться</w:t>
      </w:r>
      <w:r w:rsidRPr="00D6405B">
        <w:rPr>
          <w:rFonts w:ascii="Times New Roman" w:hAnsi="Times New Roman" w:cs="Times New Roman"/>
          <w:sz w:val="24"/>
          <w:szCs w:val="24"/>
        </w:rPr>
        <w:br/>
        <w:t>из помещения охраны, диспетчерской или другого специального помещения.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При отсутствии телефонной связи или ее повреждении следует предусмотреть систему посыльных, в качестве которых можно использовать работников учреждения (организации).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lastRenderedPageBreak/>
        <w:t>Возможно использование при осуществлении оповещения SMS-рассылку</w:t>
      </w:r>
      <w:r w:rsidRPr="00D6405B">
        <w:rPr>
          <w:rFonts w:ascii="Times New Roman" w:hAnsi="Times New Roman" w:cs="Times New Roman"/>
          <w:sz w:val="24"/>
          <w:szCs w:val="24"/>
        </w:rPr>
        <w:br/>
        <w:t>об эвакуации.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План оповещения в себя включает</w:t>
      </w:r>
      <w:r w:rsidRPr="00D6405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инструкцию ответственному должностному лицу объекта или охранника по оповещению;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схему оповещения руководящего и работников объекта в рабочее время</w:t>
      </w:r>
      <w:r w:rsidRPr="00D6405B">
        <w:rPr>
          <w:rFonts w:ascii="Times New Roman" w:hAnsi="Times New Roman" w:cs="Times New Roman"/>
          <w:sz w:val="24"/>
          <w:szCs w:val="24"/>
        </w:rPr>
        <w:br/>
        <w:t>и нерабочее время;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схему оповещения территориальных органов МВД России (подразделений) и взаимодействующих органов;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схему маршрутов оповещения.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Корректировка плана оповещения</w:t>
      </w:r>
      <w:r w:rsidRPr="00D6405B">
        <w:rPr>
          <w:rFonts w:ascii="Times New Roman" w:hAnsi="Times New Roman" w:cs="Times New Roman"/>
          <w:sz w:val="24"/>
          <w:szCs w:val="24"/>
        </w:rPr>
        <w:t> осуществляется не реже одного раза</w:t>
      </w:r>
      <w:r w:rsidRPr="00D6405B">
        <w:rPr>
          <w:rFonts w:ascii="Times New Roman" w:hAnsi="Times New Roman" w:cs="Times New Roman"/>
          <w:sz w:val="24"/>
          <w:szCs w:val="24"/>
        </w:rPr>
        <w:br/>
        <w:t>в квартал, а также при изменении организационно-штатной структуры</w:t>
      </w:r>
      <w:r w:rsidRPr="00D6405B">
        <w:rPr>
          <w:rFonts w:ascii="Times New Roman" w:hAnsi="Times New Roman" w:cs="Times New Roman"/>
          <w:sz w:val="24"/>
          <w:szCs w:val="24"/>
        </w:rPr>
        <w:br/>
        <w:t>и списочной численности, увеличении технических возможностей системы связи и оповещения.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2.5. Эвакуация.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Под эвакуацией понимается</w:t>
      </w:r>
      <w:r w:rsidRPr="00D6405B">
        <w:rPr>
          <w:rFonts w:ascii="Times New Roman" w:hAnsi="Times New Roman" w:cs="Times New Roman"/>
          <w:sz w:val="24"/>
          <w:szCs w:val="24"/>
        </w:rPr>
        <w:t> вынужденное перемещение людей</w:t>
      </w:r>
      <w:r w:rsidRPr="00D6405B">
        <w:rPr>
          <w:rFonts w:ascii="Times New Roman" w:hAnsi="Times New Roman" w:cs="Times New Roman"/>
          <w:sz w:val="24"/>
          <w:szCs w:val="24"/>
        </w:rPr>
        <w:br/>
        <w:t>и материальных ценностей в безопасные места (районы). Виды эвакуации могут классифицироваться по следующим признакам: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по видам опасности (заражения химического, радиационного, биологического характера);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по способам эвакуации (различными видами транспорта, пешим порядком, комбинированным способом);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по удаленности (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локальная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>, местная)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по временным показателям (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временная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>, среднесрочная, продолжительная).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В зависимости от сроков проведения выделяются упреждающая (заблаговременная) и экстренная (безотлагательная) эвакуация.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Заблаговременно разрабатывается и утверждается порядок эвакуации работников, обучающихся и иных лиц, находящихся на объекте, в случае получения информации об угрозе совершения или о совершении террористического акта. Утверждается соответствующий план.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Получив сообщение о начале эвакуации, соблюдайте спокойствие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br/>
        <w:t>и четко выполняйте команды. Не допускайте паники, истерик и спешки. Помещение покидайте организованно.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Возвращайтесь в покинутое помещение только после разрешения ответственных лиц.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2.6. Места (пункты) временного размещения эвакуированных лиц.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lastRenderedPageBreak/>
        <w:t>Под пунктами (местами) временного размещения понимается занятие</w:t>
      </w:r>
      <w:r w:rsidRPr="00D6405B">
        <w:rPr>
          <w:rFonts w:ascii="Times New Roman" w:hAnsi="Times New Roman" w:cs="Times New Roman"/>
          <w:sz w:val="24"/>
          <w:szCs w:val="24"/>
        </w:rPr>
        <w:br/>
        <w:t>и использование эвакуированными лицами специальных или приспособленных средств защиты. Многократно подтверждено теоретически и на практике, что укрытие людей в таких местах является одним из наиболее эффективных способов обеспечения их безопасности. Пункты (места) временного размещения могут располагаться в образовательных организациях, на объектах культуры, гостиницах, крупных торгово-развлекательных центрах. Самым надежным защитным сооружением на сегодня является убежище, которое может обеспечить укрытие наибольшего количества людей в течение длительного времени. Кроме этого успешно могут применяться противорадиационные укрытия и простейшие укрытия.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2.7. Использование индивидуальных средств защиты.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По предназначению средства индивидуальной защиты подразделяются на средства индивидуальной защиты органов дыхания и средства индивидуальной защиты кожи. К средствам защиты органов дыхания относятся: противогазы (фильтрующие, изолирующие, шланговые), респираторы, ватно-марлевые повязки,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самоспасатели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>. К средствам защиты кожи относятся различные изделия, дополняющие или заменяющие обычную одежду или обувь человека, изготовляемые из специальных материалов и обеспечивающие защиту кожных покровов человека от отравляющих веществ, радиоактивной пыли, биологических средств и аварийно химически опасных веществ. Они подразделяются на классы по принципу действия (изолирующие и фильтрующие), назначению (общевойсковые и специальные) и принципу использования (постоянного ношения, периодического ношения, многократного использования).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2.8. Поисково-спасательные работы.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405B">
        <w:rPr>
          <w:rFonts w:ascii="Times New Roman" w:hAnsi="Times New Roman" w:cs="Times New Roman"/>
          <w:sz w:val="24"/>
          <w:szCs w:val="24"/>
        </w:rPr>
        <w:t>Поисково-спасательные работы проводятся с целью розыска пораженных, извлечения их из под завалов, из разрушенных зданий и защитных сооружений для оказания им первой медицинской и первой доврачебной помощи и эвакуации их из очагов поражения в лечебные учреждения.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Поисково-спасательные работы предусматривают разведку маршрутов движения и участков (объектов) работ, расчистку проходов (проездов) в завалах, локализацию и тушение пожаров, розыск и спасение пострадавших, вскрытие заваленных защитных сооружений</w:t>
      </w:r>
      <w:r w:rsidRPr="00D6405B">
        <w:rPr>
          <w:rFonts w:ascii="Times New Roman" w:hAnsi="Times New Roman" w:cs="Times New Roman"/>
          <w:sz w:val="24"/>
          <w:szCs w:val="24"/>
        </w:rPr>
        <w:br/>
        <w:t>и извлечение пострадавших, подачу воздуха в заваленные защитные сооружения, вывод (вывоз) населения из опасных мест в безопасные районы, проведение санитарной обработки людей. Поисково-спасательные работы проводятся непрерывно днем и ночью до полного завершения.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2.9. Медицинская помощь.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405B">
        <w:rPr>
          <w:rFonts w:ascii="Times New Roman" w:hAnsi="Times New Roman" w:cs="Times New Roman"/>
          <w:sz w:val="24"/>
          <w:szCs w:val="24"/>
        </w:rPr>
        <w:t>Медицинские мероприятия по защите работников и иных лиц, находящихся на объекте представляют собой комплекс организационных, лечебно-профилактических, санитарно-гигиенических и противоэпидемических мероприятий, направленных на предотвращение или ослабление поражающих воздействий чрезвычайных ситуаций на людей, оказание пострадавшим медицинской помощи, а также на обеспечение санитарно-эпидемиологического благополучия в районах чрезвычайных ситуаций и в местах размещения эвакуированного населения.</w:t>
      </w:r>
      <w:proofErr w:type="gramEnd"/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2.10. Поддержание правопорядка</w:t>
      </w:r>
      <w:r w:rsidRPr="00D6405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Поддержание правопорядка является важной составляющей защиты населения при угрозе совершения или совершении террористического акта, так как в этих ситуациях для людей характерна паника и непредсказуемые действия, ведущие к дополнительным жертвам. Задачи поддержания правопорядка возлагаются как на территориальные органы МВД России и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>.</w:t>
      </w:r>
      <w:bookmarkStart w:id="1" w:name="deistviya-naseleniya"/>
      <w:bookmarkEnd w:id="1"/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III. Порядок действий работника и должностного лица, осуществляющего непосредственное руководство деятельностью работников объекта (территории) при угрозе совершения или совершении террористического акта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bookmarkStart w:id="2" w:name="P198"/>
      <w:bookmarkEnd w:id="2"/>
      <w:r w:rsidRPr="00D6405B">
        <w:rPr>
          <w:rFonts w:ascii="Times New Roman" w:hAnsi="Times New Roman" w:cs="Times New Roman"/>
          <w:b/>
          <w:bCs/>
          <w:sz w:val="24"/>
          <w:szCs w:val="24"/>
        </w:rPr>
        <w:t>3.1. Работники объекта (территории)</w:t>
      </w:r>
      <w:r w:rsidRPr="00D6405B">
        <w:rPr>
          <w:rFonts w:ascii="Times New Roman" w:hAnsi="Times New Roman" w:cs="Times New Roman"/>
          <w:sz w:val="24"/>
          <w:szCs w:val="24"/>
        </w:rPr>
        <w:t> при получении информации (в том числе анонимной) об угрозе совершения террористического акта на объекте (территории)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обязаны</w:t>
      </w:r>
      <w:r w:rsidRPr="00D6405B">
        <w:rPr>
          <w:rFonts w:ascii="Times New Roman" w:hAnsi="Times New Roman" w:cs="Times New Roman"/>
          <w:sz w:val="24"/>
          <w:szCs w:val="24"/>
        </w:rPr>
        <w:t> незамедлительно сообщить указанную информацию должностному лицу, осуществляющему непосредственное руководство деятельностью работников объекта (территории), или лицу, его замещающему.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3.2. </w:t>
      </w: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Должностное лицо, осуществляющее непосредственное руководство деятельностью работников объекта, или лицо, его заменяющее либо</w:t>
      </w:r>
      <w:r w:rsidRPr="00D6405B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уполномоченное им лицо</w:t>
      </w:r>
      <w:r w:rsidRPr="00D6405B">
        <w:rPr>
          <w:rFonts w:ascii="Times New Roman" w:hAnsi="Times New Roman" w:cs="Times New Roman"/>
          <w:sz w:val="24"/>
          <w:szCs w:val="24"/>
        </w:rPr>
        <w:t>,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незамедлительно</w:t>
      </w:r>
      <w:r w:rsidRPr="00D6405B">
        <w:rPr>
          <w:rFonts w:ascii="Times New Roman" w:hAnsi="Times New Roman" w:cs="Times New Roman"/>
          <w:sz w:val="24"/>
          <w:szCs w:val="24"/>
        </w:rPr>
        <w:t>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информирует об этом с помощью любых доступных сре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язи территориальный орган ФСБ,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>, МВД и МЧС России </w:t>
      </w:r>
      <w:r w:rsidRPr="00D640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(только</w:t>
      </w:r>
      <w:r w:rsidRPr="00D6405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ПП № 1235)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405B">
        <w:rPr>
          <w:rFonts w:ascii="Times New Roman" w:hAnsi="Times New Roman" w:cs="Times New Roman"/>
          <w:sz w:val="24"/>
          <w:szCs w:val="24"/>
        </w:rPr>
        <w:t>по месту нахождения объекта, а также орган (организацию), являющийся правообладателем объекта (территории), и вышестоящий орган (организацию).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При направлении указанной информации лицо, передающее информацию</w:t>
      </w:r>
      <w:r w:rsidRPr="00D6405B">
        <w:rPr>
          <w:rFonts w:ascii="Times New Roman" w:hAnsi="Times New Roman" w:cs="Times New Roman"/>
          <w:sz w:val="24"/>
          <w:szCs w:val="24"/>
        </w:rPr>
        <w:br/>
        <w:t>с помощью сре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>язи,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сообщает: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фамилию, имя, отчество (при наличии) и занимаемую должность;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наименование объекта (территории) и его точный адрес;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дату и время получения информации об угрозе совершения или</w:t>
      </w:r>
      <w:r w:rsidRPr="00D6405B">
        <w:rPr>
          <w:rFonts w:ascii="Times New Roman" w:hAnsi="Times New Roman" w:cs="Times New Roman"/>
          <w:sz w:val="24"/>
          <w:szCs w:val="24"/>
        </w:rPr>
        <w:br/>
        <w:t>о совершении террористического акта на объекте (территории);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характер информации об угрозе совершения террористического акта или характер совершенного террористического акта;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количество находящихся на объекте (территории) людей;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i/>
          <w:iCs/>
          <w:sz w:val="24"/>
          <w:szCs w:val="24"/>
        </w:rPr>
        <w:t>– имеющиеся достоверные сведения о нарушителе и предпринимаемых</w:t>
      </w:r>
      <w:r w:rsidRPr="00D6405B">
        <w:rPr>
          <w:rFonts w:ascii="Times New Roman" w:hAnsi="Times New Roman" w:cs="Times New Roman"/>
          <w:i/>
          <w:iCs/>
          <w:sz w:val="24"/>
          <w:szCs w:val="24"/>
        </w:rPr>
        <w:br/>
        <w:t>им действиях </w:t>
      </w:r>
      <w:r w:rsidRPr="00D640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(ПП № 176)</w:t>
      </w:r>
      <w:r w:rsidRPr="00D6405B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– другие значимые сведения по запросу территориального органа ФСБ,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>, МВД и МЧС России.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405B">
        <w:rPr>
          <w:rFonts w:ascii="Times New Roman" w:hAnsi="Times New Roman" w:cs="Times New Roman"/>
          <w:sz w:val="24"/>
          <w:szCs w:val="24"/>
        </w:rPr>
        <w:t>Лицо, передавшее информацию об угрозе совершения или о совершении террористического акта, фиксирует (записывает)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(куда?)</w:t>
      </w:r>
      <w:r w:rsidRPr="00D6405B">
        <w:rPr>
          <w:rFonts w:ascii="Times New Roman" w:hAnsi="Times New Roman" w:cs="Times New Roman"/>
          <w:sz w:val="24"/>
          <w:szCs w:val="24"/>
        </w:rPr>
        <w:t xml:space="preserve"> фамилию, имя, отчество (при </w:t>
      </w:r>
      <w:r w:rsidRPr="00D6405B">
        <w:rPr>
          <w:rFonts w:ascii="Times New Roman" w:hAnsi="Times New Roman" w:cs="Times New Roman"/>
          <w:sz w:val="24"/>
          <w:szCs w:val="24"/>
        </w:rPr>
        <w:lastRenderedPageBreak/>
        <w:t>наличии), занимаемую должность лица, принявшего информацию, а также дату и время ее передачи.</w:t>
      </w:r>
      <w:proofErr w:type="gramEnd"/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При направлении такой информации с использованием средств факсимильной связи лицо, передающее информацию, удостоверяет сообщение своей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подписью</w:t>
      </w:r>
      <w:r w:rsidRPr="00D6405B">
        <w:rPr>
          <w:rFonts w:ascii="Times New Roman" w:hAnsi="Times New Roman" w:cs="Times New Roman"/>
          <w:sz w:val="24"/>
          <w:szCs w:val="24"/>
        </w:rPr>
        <w:t>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Обеспечивает: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оповещение работников, обучающихся и иных лиц, находящихся</w:t>
      </w:r>
      <w:r w:rsidRPr="00D6405B">
        <w:rPr>
          <w:rFonts w:ascii="Times New Roman" w:hAnsi="Times New Roman" w:cs="Times New Roman"/>
          <w:sz w:val="24"/>
          <w:szCs w:val="24"/>
        </w:rPr>
        <w:br/>
        <w:t>на объекте (территории), об угрозе совершения террористического акта;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безопасную и беспрепятственную эвакуацию работников, обучающихся</w:t>
      </w:r>
      <w:r w:rsidRPr="00D6405B">
        <w:rPr>
          <w:rFonts w:ascii="Times New Roman" w:hAnsi="Times New Roman" w:cs="Times New Roman"/>
          <w:sz w:val="24"/>
          <w:szCs w:val="24"/>
        </w:rPr>
        <w:br/>
        <w:t>и иных лиц, находящихся на объекте (территории). Для этих целей с учетом сложившейся обстановки определить наиболее безопасные эвакуационные пути</w:t>
      </w:r>
      <w:r w:rsidRPr="00D6405B">
        <w:rPr>
          <w:rFonts w:ascii="Times New Roman" w:hAnsi="Times New Roman" w:cs="Times New Roman"/>
          <w:sz w:val="24"/>
          <w:szCs w:val="24"/>
        </w:rPr>
        <w:br/>
        <w:t>и выходы, обеспечивающие возможность эвакуации людей в безопасную зону</w:t>
      </w:r>
      <w:r w:rsidRPr="00D6405B">
        <w:rPr>
          <w:rFonts w:ascii="Times New Roman" w:hAnsi="Times New Roman" w:cs="Times New Roman"/>
          <w:sz w:val="24"/>
          <w:szCs w:val="24"/>
        </w:rPr>
        <w:br/>
        <w:t>в кратчайший срок. Эвакуацию детей следует начинать из помещения, в котором обнаружен подозрительный предмет или возник пожар, и смежных с ним помещений, которым угрожает опасность распространения огня и продуктов горения. Детей младшего возраста и больных следует эвакуировать в первую очередь. В зимнее время по усмотрению лиц, осуществляющих эвакуацию, дети младших возрастных групп могут одеться, старшего возраста – взять собой верхнюю одежду. Тщательно проверить все помещения, чтобы исключить возможность пребывания в опасной зоне детей, спрятавшихся под партами,</w:t>
      </w:r>
      <w:r w:rsidRPr="00D6405B">
        <w:rPr>
          <w:rFonts w:ascii="Times New Roman" w:hAnsi="Times New Roman" w:cs="Times New Roman"/>
          <w:sz w:val="24"/>
          <w:szCs w:val="24"/>
        </w:rPr>
        <w:br/>
        <w:t>в шкафах или других местах. Обеспечить благоприятные условия для безопасной эвакуации людей.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силение охраны и контроля пропускного и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 xml:space="preserve"> режимов, а также прекращение доступа людей и транспортных средств на объект (территорию);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– беспрепятственный доступ на объект (территорию) оперативных подразделений территориальных органов ФСБ, МВД,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 xml:space="preserve"> и МЧС России.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3.3. Порядок действий работников при получении угроз террористического характера по телефону или с использованием иных сре</w:t>
      </w:r>
      <w:proofErr w:type="gramStart"/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дств св</w:t>
      </w:r>
      <w:proofErr w:type="gramEnd"/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язи.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Одним из распространенных в настоящее время видов террористических акций является угроза по телефону. При этом преступник звонит в заранее выбранное учреждение, организацию, объект, помещение и сообщает</w:t>
      </w:r>
      <w:r w:rsidRPr="00D6405B">
        <w:rPr>
          <w:rFonts w:ascii="Times New Roman" w:hAnsi="Times New Roman" w:cs="Times New Roman"/>
          <w:sz w:val="24"/>
          <w:szCs w:val="24"/>
        </w:rPr>
        <w:br/>
        <w:t>о заложенной бомбе или объявляет о предстоящем взрыве, предупреждает о том, сколько времени осталось до срабатывания взрывного устройства и т.п. Как правило, телефонные звонки такого рода являются анонимными, то есть злоумышленник не называет своего имени и не сообщает, почему и с какой целью он задумал совершить этот взрыв.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Получателем информации об анонимной угрозе является лицо, первым снявшее телефонную трубку. Чаще всего это секретарь директора или диспетчер, то есть лицо, функциональной обязанностью которого является отвечать</w:t>
      </w:r>
      <w:r w:rsidRPr="00D6405B">
        <w:rPr>
          <w:rFonts w:ascii="Times New Roman" w:hAnsi="Times New Roman" w:cs="Times New Roman"/>
          <w:sz w:val="24"/>
          <w:szCs w:val="24"/>
        </w:rPr>
        <w:br/>
        <w:t>на входящие телефонные звонки. Сообщение обычно бывает лаконичным, поскольку злоумышленник торопится положить трубку, однако, в то же время,</w:t>
      </w:r>
      <w:r w:rsidRPr="00D6405B">
        <w:rPr>
          <w:rFonts w:ascii="Times New Roman" w:hAnsi="Times New Roman" w:cs="Times New Roman"/>
          <w:sz w:val="24"/>
          <w:szCs w:val="24"/>
        </w:rPr>
        <w:br/>
        <w:t>он должен убедиться, что его сообщение принято в точности.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lastRenderedPageBreak/>
        <w:t>Получив информацию об угрозе теракта, секретарь (диспетчер), как правило, действует интуитивно, под влиянием эмоций и инстинкта самосохранения, или руководствуется личными представлениями о необходимых действиях. В ряде случаев такие действия являются неправильными и вызывают панику, что влечет за собой подчас достаточно серьезные последствия, чего как раз и добивается террорист.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</w:t>
      </w:r>
      <w:r w:rsidRPr="00D6405B">
        <w:rPr>
          <w:rFonts w:ascii="Times New Roman" w:hAnsi="Times New Roman" w:cs="Times New Roman"/>
          <w:sz w:val="24"/>
          <w:szCs w:val="24"/>
        </w:rPr>
        <w:br/>
        <w:t>о захвате людей в заложники, вымогательстве и шантаже.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оставляйте без внимания ни одного подобного сигнала.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Постарайтесь дословно запомнить разговор и зафиксировать его на бумаге.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По ходу разговора отметьте пол, возраст звонившего и особенности его (ее) речи: голос (громкий или тихий, низкий или высокий); темп речи (быстрый или медленный); произношение (отчетливое, искаженное, с заиканием, шепелявое,</w:t>
      </w:r>
      <w:r w:rsidRPr="00D6405B">
        <w:rPr>
          <w:rFonts w:ascii="Times New Roman" w:hAnsi="Times New Roman" w:cs="Times New Roman"/>
          <w:sz w:val="24"/>
          <w:szCs w:val="24"/>
        </w:rPr>
        <w:br/>
        <w:t>с акцентом или диалектом); манера речи (с издевкой, с нецензурными выражениями).</w:t>
      </w:r>
      <w:proofErr w:type="gramEnd"/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Обязательно отметьте звуковой фон (шум автомашин или железнодорожного транспорта, звук теле- или радиоаппаратуры, голоса,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>).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Отметьте характер звонка - городской или междугородный.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Обязательно зафиксируйте точное время начало разговора и его продолжительность.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405B">
        <w:rPr>
          <w:rFonts w:ascii="Times New Roman" w:hAnsi="Times New Roman" w:cs="Times New Roman"/>
          <w:sz w:val="24"/>
          <w:szCs w:val="24"/>
        </w:rPr>
        <w:t>В любом случае постарайтесь в ходе разговора получить ответы</w:t>
      </w:r>
      <w:r w:rsidRPr="00D6405B">
        <w:rPr>
          <w:rFonts w:ascii="Times New Roman" w:hAnsi="Times New Roman" w:cs="Times New Roman"/>
          <w:sz w:val="24"/>
          <w:szCs w:val="24"/>
        </w:rPr>
        <w:br/>
        <w:t>на следующие вопросы: куда, кому, по какому телефону звонит этот человек?; какие конкретные требования он (она) выдвигает?; выдвигает требования он (она) лично?; вступает в роли посредника или представляет какую- то группу лиц?;</w:t>
      </w:r>
      <w:r w:rsidRPr="00D6405B">
        <w:rPr>
          <w:rFonts w:ascii="Times New Roman" w:hAnsi="Times New Roman" w:cs="Times New Roman"/>
          <w:sz w:val="24"/>
          <w:szCs w:val="24"/>
        </w:rPr>
        <w:br/>
        <w:t>на каких условиях он (она) или они согласны отказаться от задуманного?;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br/>
        <w:t>как и когда с ним (с ней) можно связаться? кому вы можете или должны сообщить об этом звонке?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Если возможно, еще в процессе разговора сообщите о нем руководству объекта, если нет, немедленно по его окончанию.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Не распространяйтесь о факте разговора и его содержании, максимально ограничьте число людей, владеющих информацией.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При наличии автоматического определителя номера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(АОН)</w:t>
      </w:r>
      <w:r w:rsidRPr="00D6405B">
        <w:rPr>
          <w:rFonts w:ascii="Times New Roman" w:hAnsi="Times New Roman" w:cs="Times New Roman"/>
          <w:sz w:val="24"/>
          <w:szCs w:val="24"/>
        </w:rPr>
        <w:t> запишите определившийся номер телефона в тетрадь, что позволить избежать его случайной утраты.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При использовании звукозаписывающей аппаратуры сразу же извлеките кассету (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минидиск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>) с записью разговора и примите меры к ее сохранности, обязательно установите на ее место другую.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3.4. При поступлении угрозы о совершении террористического акта</w:t>
      </w: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в письменном виде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Угрозы в письменной форме могут поступить на объект, как по почте, в том числе по электронной, по средствам факсимильной связи, так и в результате обнаружения различного рода анонимных материалов (записок, надписей, информации на дискете и т. д.). Тщательный просмотр в экспедиции</w:t>
      </w:r>
      <w:r w:rsidRPr="00D6405B">
        <w:rPr>
          <w:rFonts w:ascii="Times New Roman" w:hAnsi="Times New Roman" w:cs="Times New Roman"/>
          <w:sz w:val="24"/>
          <w:szCs w:val="24"/>
        </w:rPr>
        <w:br/>
        <w:t>и секретариате (секретарями) всей поступающей письменной продукции, прослушивание магнитных лент, просмотр дискет.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Принять меры к сохранности и своевременной передаче</w:t>
      </w:r>
      <w:r w:rsidRPr="00D6405B">
        <w:rPr>
          <w:rFonts w:ascii="Times New Roman" w:hAnsi="Times New Roman" w:cs="Times New Roman"/>
          <w:sz w:val="24"/>
          <w:szCs w:val="24"/>
        </w:rPr>
        <w:br/>
        <w:t>в правоохранительные органы полученных материалов.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После получения такого документа обращайтесь с ним максимально осторожно, по возможности уберите его в чистый плотно закрываемый полиэтиленовый пакет и поместите в отдельную жесткую папку.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Постарайтесь не оставлять на нем отпечатков своих пальцев.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Если документ поступил в конверте - его вскрытие производите только</w:t>
      </w:r>
      <w:r w:rsidRPr="00D6405B">
        <w:rPr>
          <w:rFonts w:ascii="Times New Roman" w:hAnsi="Times New Roman" w:cs="Times New Roman"/>
          <w:sz w:val="24"/>
          <w:szCs w:val="24"/>
        </w:rPr>
        <w:br/>
        <w:t>с левой или правой стороны, аккуратно отрезая кромки.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Сохраняйте все: сам документ с текстом, любые вложения, конверт</w:t>
      </w:r>
      <w:r w:rsidRPr="00D6405B">
        <w:rPr>
          <w:rFonts w:ascii="Times New Roman" w:hAnsi="Times New Roman" w:cs="Times New Roman"/>
          <w:sz w:val="24"/>
          <w:szCs w:val="24"/>
        </w:rPr>
        <w:br/>
        <w:t>и упаковку, ничего не выбрасывайте.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Не расширяйте круг лиц, знакомившихся с содержанием документа.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Анонимные материалы направляются в правоохранительные органы</w:t>
      </w:r>
      <w:r w:rsidRPr="00D6405B">
        <w:rPr>
          <w:rFonts w:ascii="Times New Roman" w:hAnsi="Times New Roman" w:cs="Times New Roman"/>
          <w:sz w:val="24"/>
          <w:szCs w:val="24"/>
        </w:rPr>
        <w:br/>
        <w:t>с сопроводительным письмом, в котором указываются конкретные признаки анонимных материалов (вид, количество, каким способом и на чем исполнены,</w:t>
      </w:r>
      <w:r w:rsidRPr="00D6405B">
        <w:rPr>
          <w:rFonts w:ascii="Times New Roman" w:hAnsi="Times New Roman" w:cs="Times New Roman"/>
          <w:sz w:val="24"/>
          <w:szCs w:val="24"/>
        </w:rPr>
        <w:br/>
        <w:t>с каких слов начинается и какими заканчивается текст, наличие подписи и т. п.),</w:t>
      </w:r>
      <w:r w:rsidRPr="00D6405B">
        <w:rPr>
          <w:rFonts w:ascii="Times New Roman" w:hAnsi="Times New Roman" w:cs="Times New Roman"/>
          <w:sz w:val="24"/>
          <w:szCs w:val="24"/>
        </w:rPr>
        <w:br/>
        <w:t>а так же обстоятельства связанные с их распространением, обнаружением или получением.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Анонимные материалы не должны сшиваться, склеиваться, на них</w:t>
      </w:r>
      <w:r w:rsidRPr="00D6405B">
        <w:rPr>
          <w:rFonts w:ascii="Times New Roman" w:hAnsi="Times New Roman" w:cs="Times New Roman"/>
          <w:sz w:val="24"/>
          <w:szCs w:val="24"/>
        </w:rPr>
        <w:br/>
        <w:t>не разрешается делать надписи, подчеркивать или обводить отдельные места</w:t>
      </w:r>
      <w:r w:rsidRPr="00D6405B">
        <w:rPr>
          <w:rFonts w:ascii="Times New Roman" w:hAnsi="Times New Roman" w:cs="Times New Roman"/>
          <w:sz w:val="24"/>
          <w:szCs w:val="24"/>
        </w:rPr>
        <w:br/>
        <w:t>в тексте, писать резолюции и указания, также запрещается их мять и сгибать.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</w:t>
      </w:r>
      <w:r w:rsidRPr="00D6405B">
        <w:rPr>
          <w:rFonts w:ascii="Times New Roman" w:hAnsi="Times New Roman" w:cs="Times New Roman"/>
          <w:sz w:val="24"/>
          <w:szCs w:val="24"/>
        </w:rPr>
        <w:br/>
        <w:t>в инстанции.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3.5. Порядок действий работников при обнаружении на объекте (территории) предмета с явными признаками взрывного устройства.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Признаки, которые могут указать на наличие взрывных устройств: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lastRenderedPageBreak/>
        <w:t>– наличие связей предмета с объектами окружающей обстановки в виде растяжек, прикрепленной проволоки и т.д.;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необычное размещение обнаруженного предмета;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шумы из обнаруженного подозрительного предмета (характерный звук, присущий часовым механизмам, низкочастотные шумы);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от предмета исходит характерный запах миндаля или другой необычный запах;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установленные на обнаруженном предмете различные виды источников питания, проволока, по внешним признакам, схожая с антенной и т.д.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В качестве камуфляжа для взрывных устройств используются обычные бытовые предметы: сумки, пакеты, свертки, коробки, игрушки и т.д.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Не трогать, не подходить, не трясти и не передвигать предмет!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Не курить, воздерживаться от использования средств радиосвязи,</w:t>
      </w:r>
      <w:r w:rsidRPr="00D6405B">
        <w:rPr>
          <w:rFonts w:ascii="Times New Roman" w:hAnsi="Times New Roman" w:cs="Times New Roman"/>
          <w:sz w:val="24"/>
          <w:szCs w:val="24"/>
        </w:rPr>
        <w:br/>
        <w:t>в том числе и мобильных, вблизи данного предмета.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Информирует об этом с помощью любых доступных сре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язи территориальный орган ФСБ,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>, МВД и МЧС России </w:t>
      </w:r>
      <w:r w:rsidRPr="00D640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(только</w:t>
      </w:r>
      <w:r w:rsidRPr="00D6405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ПП № 1235)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Зафиксировать время и место обнаружения. Освободить от людей опасную зону в радиусе не меньше 100 м.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405B">
        <w:rPr>
          <w:rFonts w:ascii="Times New Roman" w:hAnsi="Times New Roman" w:cs="Times New Roman"/>
          <w:i/>
          <w:iCs/>
          <w:sz w:val="24"/>
          <w:szCs w:val="24"/>
          <w:u w:val="single"/>
        </w:rPr>
        <w:t>Справочно:</w:t>
      </w:r>
      <w:r w:rsidRPr="00D6405B">
        <w:rPr>
          <w:rFonts w:ascii="Times New Roman" w:hAnsi="Times New Roman" w:cs="Times New Roman"/>
          <w:i/>
          <w:iCs/>
          <w:sz w:val="24"/>
          <w:szCs w:val="24"/>
        </w:rPr>
        <w:t> граната РГД-5 - не менее 50 м., граната Ф-1 – не менее 200 м., тротиловая шашка массой 200 грамм – 45 м., тротиловая шашка массой</w:t>
      </w:r>
      <w:r w:rsidRPr="00D6405B">
        <w:rPr>
          <w:rFonts w:ascii="Times New Roman" w:hAnsi="Times New Roman" w:cs="Times New Roman"/>
          <w:i/>
          <w:iCs/>
          <w:sz w:val="24"/>
          <w:szCs w:val="24"/>
        </w:rPr>
        <w:br/>
        <w:t>400 грамм – 55 м., пивная банка 0,33 литра – 60 м., чемодан (кейс)– 230 м., дорожный чемодан – 350 м., автомобиль типа «Жигули»– 460 м., автомобиль типа «Волга» – 580 м., микроавтобус – 920 м. и грузовая машина (фура) – 1240 м</w:t>
      </w:r>
      <w:proofErr w:type="gramEnd"/>
      <w:r w:rsidRPr="00D6405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По возможности обеспечить охрану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 ВУ и опасной зоны. Необходимо обеспечить (помочь обеспечить) организованную эвакуацию людей с территории, прилегающей к опасной зоне.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Дождаться прибытия представителей правоохранительных органов, указать место расположения подозрительного предмета, время</w:t>
      </w:r>
      <w:r w:rsidRPr="00D6405B">
        <w:rPr>
          <w:rFonts w:ascii="Times New Roman" w:hAnsi="Times New Roman" w:cs="Times New Roman"/>
          <w:sz w:val="24"/>
          <w:szCs w:val="24"/>
        </w:rPr>
        <w:br/>
        <w:t>и обстоятельство его обнаружения. Действовать по указаниям представителей правоохранительных органов.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Не сообщать об угрозе взрыва никому, кроме тех, кому необходимо знать о случившемся, чтобы не создавать панику.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опасного предмета или опасности).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Быть готовым описать внешний вид предмета, похожего на взрывчатое устройство.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405B">
        <w:rPr>
          <w:rFonts w:ascii="Times New Roman" w:hAnsi="Times New Roman" w:cs="Times New Roman"/>
          <w:sz w:val="24"/>
          <w:szCs w:val="24"/>
        </w:rPr>
        <w:lastRenderedPageBreak/>
        <w:t>При охране подозрительного предмета находиться, по возможности,</w:t>
      </w:r>
      <w:r w:rsidRPr="00D6405B">
        <w:rPr>
          <w:rFonts w:ascii="Times New Roman" w:hAnsi="Times New Roman" w:cs="Times New Roman"/>
          <w:sz w:val="24"/>
          <w:szCs w:val="24"/>
        </w:rPr>
        <w:br/>
        <w:t>за предметами, обеспечивающими защиту (угол здания, колонна, толстое дерево, автомашина и т.д.) и вести наблюдение.</w:t>
      </w:r>
      <w:proofErr w:type="gramEnd"/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Если взрыв все же произошел, необходимо: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Упасть на пол, закрыв голову руками и поджав под себя ноги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Как можно скорее покинуть это здание и помещение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Ни в коем случае не пользоваться лифтом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Как вести себя при завале: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Если человек оказывается под обломками, то и здесь главное для него – обуздать страх, не пасть духом. Надо верить, что помощь придет обязательно,</w:t>
      </w:r>
      <w:r w:rsidRPr="00D6405B">
        <w:rPr>
          <w:rFonts w:ascii="Times New Roman" w:hAnsi="Times New Roman" w:cs="Times New Roman"/>
          <w:sz w:val="24"/>
          <w:szCs w:val="24"/>
        </w:rPr>
        <w:br/>
        <w:t>и в ожидании помощи постараться привлечь внимание спасателей стуком, криком. Но силы расходовать экономно.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Убедитесь в том, что вы не получили серьезных травм.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Успокойтесь и прежде чем предпринимать какие-либо действия, внимательно осмотритесь.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Постарайтесь по возможности оказать первую помощь другим пострадавшим.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Помните о возможности новых взрывов, обвалов и разрушений</w:t>
      </w:r>
      <w:r w:rsidRPr="00D6405B">
        <w:rPr>
          <w:rFonts w:ascii="Times New Roman" w:hAnsi="Times New Roman" w:cs="Times New Roman"/>
          <w:sz w:val="24"/>
          <w:szCs w:val="24"/>
        </w:rPr>
        <w:br/>
        <w:t>и, не мешкая, спокойно покиньте опасное место.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Выполняйте все распоряжения спасателей после их прибытия на место происшествия.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Не старайтесь самостоятельно выбраться.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Постарайтесь укрепить «потолок» находящимися рядом обломками мебели и здания.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Отодвиньте от себя острые предметы.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Если у вас есть мобильный телефон – позвоните спасателям по телефону «02» или «112».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Закройте нос и рот носовым платком и одеждой, по возможности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намоченными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>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Стучите с целью привлечения внимания спасателей, лучше по трубам.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Кричите только тогда, когда услышали голоса спасателей – иначе есть риск задохнуться от пыли. Ни в коем случае не разжигайте огонь. Если у вас есть вода, пейте как можно больше.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3.6. Порядок действий работника при обнаружении на объекте (территории) подозрительных предметов, требующих специальной проверки в целях установления их реальной взрывной, радиационной, химической</w:t>
      </w: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и биологической опасности.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lastRenderedPageBreak/>
        <w:t>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</w:t>
      </w:r>
      <w:r w:rsidRPr="00D6405B">
        <w:rPr>
          <w:rFonts w:ascii="Times New Roman" w:hAnsi="Times New Roman" w:cs="Times New Roman"/>
          <w:sz w:val="24"/>
          <w:szCs w:val="24"/>
        </w:rPr>
        <w:br/>
        <w:t>и в это время», не оставляйте этот факт без внимания.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405B">
        <w:rPr>
          <w:rFonts w:ascii="Times New Roman" w:hAnsi="Times New Roman" w:cs="Times New Roman"/>
          <w:b/>
          <w:bCs/>
          <w:sz w:val="24"/>
          <w:szCs w:val="24"/>
        </w:rPr>
        <w:t>Предметы</w:t>
      </w:r>
      <w:r w:rsidRPr="00D6405B">
        <w:rPr>
          <w:rFonts w:ascii="Times New Roman" w:hAnsi="Times New Roman" w:cs="Times New Roman"/>
          <w:sz w:val="24"/>
          <w:szCs w:val="24"/>
        </w:rPr>
        <w:t> - бесхозные портфели, чемоданы, сумки, свертки, ящики, метки, коробки и т.д., автотранспорт - угнанный, брошенный, без признаков наличия владельца и т.д.</w:t>
      </w:r>
      <w:proofErr w:type="gramEnd"/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Если вы обнаружили подозрительный предмет в учреждении, немедленно сообщите о находке своему руководителю.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t>Во всех перечисленных случаях: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— это может привести к взрыву, многочисленным жертвам и разрушениям;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- зафиксируйте время обнаружения находки;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- незамедлительно сообщите в территориальные органы ФСБ, МВД,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 xml:space="preserve"> или вневедомственной охраны;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- примите меры по недопущению приближения людей к подозрительному предмету.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Постарайтесь сделать так, чтобы люди отошли как можно дальше</w:t>
      </w:r>
      <w:r w:rsidRPr="00D6405B">
        <w:rPr>
          <w:rFonts w:ascii="Times New Roman" w:hAnsi="Times New Roman" w:cs="Times New Roman"/>
          <w:sz w:val="24"/>
          <w:szCs w:val="24"/>
        </w:rPr>
        <w:br/>
        <w:t>от опасной находки;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радиовзрывателей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 xml:space="preserve"> обнаруженных, а также пока не обнаруженных взрывных устройств;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- обязательно дождитесь прибытия оперативно-следственной группы;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- не забывайте, что вы являетесь самым важным очевидцем.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3.7. Порядок действий при захвате объекта (территории), а также захвате и удержании заложников на территории или в помещениях объекта (территории).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В подобных ситуациях в качестве посредника при переговорах террористы обычно используют руководителей объектов. 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Захват</w:t>
      </w:r>
      <w:r w:rsidRPr="00D6405B">
        <w:rPr>
          <w:rFonts w:ascii="Times New Roman" w:hAnsi="Times New Roman" w:cs="Times New Roman"/>
          <w:sz w:val="24"/>
          <w:szCs w:val="24"/>
        </w:rPr>
        <w:t xml:space="preserve"> всегда происходить неожиданно. 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аудио- и видеозаписи, проведение более тщательного подбора и проверки кадров, организация и проведение совместно</w:t>
      </w:r>
      <w:r w:rsidRPr="00D6405B">
        <w:rPr>
          <w:rFonts w:ascii="Times New Roman" w:hAnsi="Times New Roman" w:cs="Times New Roman"/>
          <w:sz w:val="24"/>
          <w:szCs w:val="24"/>
        </w:rPr>
        <w:br/>
        <w:t>с сотрудниками правоохранительных органов инструктажей и практических занятий по действиям при угрозе совершения или совершении террористического акта.</w:t>
      </w:r>
      <w:proofErr w:type="gramEnd"/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 захвате людей в заложники необходимо: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о сложившейся на объекте ситуации незамедлительно с помощью любых доступных сре</w:t>
      </w:r>
      <w:proofErr w:type="gramStart"/>
      <w:r w:rsidRPr="00D6405B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6405B">
        <w:rPr>
          <w:rFonts w:ascii="Times New Roman" w:hAnsi="Times New Roman" w:cs="Times New Roman"/>
          <w:sz w:val="24"/>
          <w:szCs w:val="24"/>
        </w:rPr>
        <w:t xml:space="preserve">язи сообщить в территориальный орган ФСБ,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>, МВД и МЧС России </w:t>
      </w:r>
      <w:r w:rsidRPr="00D640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(только ПП № 1235)</w:t>
      </w:r>
      <w:r w:rsidRPr="00D6405B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не вступать в переговоры с террористами по собственной инициативе;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 xml:space="preserve">– по прибытии сотрудников спецподразделений ФСБ, МВД и </w:t>
      </w:r>
      <w:proofErr w:type="spellStart"/>
      <w:r w:rsidRPr="00D6405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D6405B">
        <w:rPr>
          <w:rFonts w:ascii="Times New Roman" w:hAnsi="Times New Roman" w:cs="Times New Roman"/>
          <w:sz w:val="24"/>
          <w:szCs w:val="24"/>
        </w:rPr>
        <w:t xml:space="preserve"> оказать им помощь в получении интересующей их информации;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при необходимости выполнять требования преступников, если это</w:t>
      </w:r>
      <w:r w:rsidRPr="00D6405B">
        <w:rPr>
          <w:rFonts w:ascii="Times New Roman" w:hAnsi="Times New Roman" w:cs="Times New Roman"/>
          <w:sz w:val="24"/>
          <w:szCs w:val="24"/>
        </w:rPr>
        <w:br/>
        <w:t>не связано с причинением ущерба жизни и здоровью людей, не противоречить преступникам, не рискует жизнью окружающих и своей собственной;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– не допускать действий, которые могут спровоцировать нападающих к применению оружия и привести к человеческим жертвам.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В </w:t>
      </w:r>
      <w:r w:rsidRPr="00D6405B">
        <w:rPr>
          <w:rFonts w:ascii="Times New Roman" w:hAnsi="Times New Roman" w:cs="Times New Roman"/>
          <w:b/>
          <w:bCs/>
          <w:sz w:val="24"/>
          <w:szCs w:val="24"/>
          <w:u w:val="single"/>
        </w:rPr>
        <w:t>случае захвата заложников руководителю объекта (территории)</w:t>
      </w:r>
      <w:r w:rsidRPr="00D6405B">
        <w:rPr>
          <w:rFonts w:ascii="Times New Roman" w:hAnsi="Times New Roman" w:cs="Times New Roman"/>
          <w:sz w:val="24"/>
          <w:szCs w:val="24"/>
        </w:rPr>
        <w:t> надо учесть несколько факторов. Им следует, по возможности, незамедлительно сообщить о сложившейся ситуации в правоохранительные органы. Им нельзя вступать в переговоры с террористами по своей инициативе. По возможности надо выполнять требования преступников, если это не связано с причинением ущерба жизни и здоровью людей.</w:t>
      </w:r>
    </w:p>
    <w:p w:rsidR="00D6405B" w:rsidRPr="00D6405B" w:rsidRDefault="00D6405B" w:rsidP="00D6405B">
      <w:pPr>
        <w:rPr>
          <w:rFonts w:ascii="Times New Roman" w:hAnsi="Times New Roman" w:cs="Times New Roman"/>
          <w:sz w:val="24"/>
          <w:szCs w:val="24"/>
        </w:rPr>
      </w:pPr>
      <w:r w:rsidRPr="00D6405B">
        <w:rPr>
          <w:rFonts w:ascii="Times New Roman" w:hAnsi="Times New Roman" w:cs="Times New Roman"/>
          <w:sz w:val="24"/>
          <w:szCs w:val="24"/>
        </w:rPr>
        <w:t>Руководители предприятий не должны допускать действий, которые могут спровоцировать нападающих к применению оружия и привести к человеческим жертвам. Должностное лицо должно оказать помощь сотрудникам МВД, ФСБ</w:t>
      </w:r>
      <w:r w:rsidRPr="00D6405B">
        <w:rPr>
          <w:rFonts w:ascii="Times New Roman" w:hAnsi="Times New Roman" w:cs="Times New Roman"/>
          <w:sz w:val="24"/>
          <w:szCs w:val="24"/>
        </w:rPr>
        <w:br/>
        <w:t>в получении интересующей их информации.</w:t>
      </w:r>
    </w:p>
    <w:p w:rsidR="00EF261E" w:rsidRDefault="00EF261E"/>
    <w:sectPr w:rsidR="00EF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1C"/>
    <w:rsid w:val="003E7D1C"/>
    <w:rsid w:val="00D6405B"/>
    <w:rsid w:val="00E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0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0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7868F230C78CE0397E1ED72213A062C5B255AA654914652DC2698DFB64B1F068A77904742B4CC300777309A2A2BA10A2931FCB8C9BmAXFF" TargetMode="External"/><Relationship Id="rId13" Type="http://schemas.openxmlformats.org/officeDocument/2006/relationships/hyperlink" Target="consultantplus://offline/ref=D1EE2078A414FDC726681E86DCF0AB2B9B3530627D6F7BAAD1D8868DDA902F391AC9DDC5ED1488F3F22753C98C321CE1F95ED78E5ADAE00FeDP3F" TargetMode="External"/><Relationship Id="rId18" Type="http://schemas.openxmlformats.org/officeDocument/2006/relationships/hyperlink" Target="consultantplus://offline/ref=D1EE2078A414FDC726681E86DCF0AB2B9B3530627D6F7BAAD1D8868DDA902F391AC9DDC5ED168DF5F12753C98C321CE1F95ED78E5ADAE00FeDP3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E7868F230C78CE0397E1ED72213A062C5B255AA654914652DC2698DFB64B1F068A77904742A46C300777309A2A2BA10A2931FCB8C9BmAXFF" TargetMode="External"/><Relationship Id="rId12" Type="http://schemas.openxmlformats.org/officeDocument/2006/relationships/hyperlink" Target="consultantplus://offline/ref=D1EE2078A414FDC726681E86DCF0AB2B9B3530627D6F7BAAD1D8868DDA902F391AC9DDC5ED1488F3F52753C98C321CE1F95ED78E5ADAE00FeDP3F" TargetMode="External"/><Relationship Id="rId17" Type="http://schemas.openxmlformats.org/officeDocument/2006/relationships/hyperlink" Target="consultantplus://offline/ref=D1EE2078A414FDC726681E86DCF0AB2B9B3530627D6F7BAAD1D8868DDA902F391AC9DDC5ED1484F1F32753C98C321CE1F95ED78E5ADAE00FeDP3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EE2078A414FDC726681E86DCF0AB2B9B3530627D6F7BAAD1D8868DDA902F391AC9DDC5ED1484F1F02753C98C321CE1F95ED78E5ADAE00FeDP3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7868F230C78CE0397E1ED72213A062C5B255AA654914652DC2698DFB64B1F068A77904702B4DCB532D630DEBF4B60DA38C01C89298A694m4X4F" TargetMode="External"/><Relationship Id="rId11" Type="http://schemas.openxmlformats.org/officeDocument/2006/relationships/hyperlink" Target="consultantplus://offline/ref=D1EE2078A414FDC726681E86DCF0AB2B9B3530627D6F7BAAD1D8868DDA902F391AC9DDC5ED148FF6F42753C98C321CE1F95ED78E5ADAE00FeDP3F" TargetMode="External"/><Relationship Id="rId5" Type="http://schemas.openxmlformats.org/officeDocument/2006/relationships/hyperlink" Target="consultantplus://offline/ref=5E7868F230C78CE0397E1ED72213A062C5B255AA654914652DC2698DFB64B1F068A77904702B4DCB542D630DEBF4B60DA38C01C89298A694m4X4F" TargetMode="External"/><Relationship Id="rId15" Type="http://schemas.openxmlformats.org/officeDocument/2006/relationships/hyperlink" Target="consultantplus://offline/ref=D1EE2078A414FDC726681E86DCF0AB2B9A3C32677F3C2CA8808D8888D2C075290C80D2C5F3158EEEF62C06e9P1F" TargetMode="External"/><Relationship Id="rId10" Type="http://schemas.openxmlformats.org/officeDocument/2006/relationships/hyperlink" Target="consultantplus://offline/ref=D1EE2078A414FDC726681E86DCF0AB2B9B3530627D6F7BAAD1D8868DDA902F391AC9DDC5ED148FF4F42753C98C321CE1F95ED78E5ADAE00FeDP3F" TargetMode="External"/><Relationship Id="rId19" Type="http://schemas.openxmlformats.org/officeDocument/2006/relationships/hyperlink" Target="consultantplus://offline/ref=D1EE2078A414FDC726681E86DCF0AB2B9B3530627D6F7BAAD1D8868DDA902F391AC9DDC6EC138FFBA07D43CDC56510FDF842C98E44D9eEP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7868F230C78CE0397E1ED72213A062C5B255AA654914652DC2698DFB64B1F068A77904742C4FC300777309A2A2BA10A2931FCB8C9BmAXFF" TargetMode="External"/><Relationship Id="rId14" Type="http://schemas.openxmlformats.org/officeDocument/2006/relationships/hyperlink" Target="consultantplus://offline/ref=D1EE2078A414FDC726681E86DCF0AB2B9B3530627D6F7BAAD1D8868DDA902F391AC9DDC5ED1484F1F52753C98C321CE1F95ED78E5ADAE00FeDP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7040</Words>
  <Characters>40128</Characters>
  <Application>Microsoft Office Word</Application>
  <DocSecurity>0</DocSecurity>
  <Lines>334</Lines>
  <Paragraphs>94</Paragraphs>
  <ScaleCrop>false</ScaleCrop>
  <Company/>
  <LinksUpToDate>false</LinksUpToDate>
  <CharactersWithSpaces>47074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2020-04-24T09:44:00Z</dcterms:created>
  <dcterms:modified xsi:type="dcterms:W3CDTF">2020-04-24T09:45:00Z</dcterms:modified>
</cp:coreProperties>
</file>